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4F4" w:rsidRPr="0096120C" w:rsidRDefault="008304F4" w:rsidP="008304F4">
      <w:pPr>
        <w:jc w:val="center"/>
        <w:rPr>
          <w:rFonts w:ascii="Arial" w:hAnsi="Arial" w:cs="Arial"/>
          <w:sz w:val="24"/>
          <w:szCs w:val="24"/>
        </w:rPr>
      </w:pPr>
      <w:r w:rsidRPr="0096120C">
        <w:rPr>
          <w:rFonts w:ascii="Arial" w:hAnsi="Arial" w:cs="Arial"/>
          <w:sz w:val="24"/>
          <w:szCs w:val="24"/>
        </w:rPr>
        <w:t>“Эрүүл Чингэлтэйчүүд-2024”                                                                                                     арга хэмжээ батлах тухай</w:t>
      </w:r>
    </w:p>
    <w:p w:rsidR="008304F4" w:rsidRPr="0096120C" w:rsidRDefault="008304F4" w:rsidP="008304F4">
      <w:pPr>
        <w:spacing w:after="0"/>
        <w:jc w:val="both"/>
        <w:rPr>
          <w:rFonts w:ascii="Arial" w:hAnsi="Arial" w:cs="Arial"/>
          <w:sz w:val="24"/>
          <w:szCs w:val="24"/>
        </w:rPr>
      </w:pPr>
    </w:p>
    <w:p w:rsidR="008304F4" w:rsidRPr="0096120C" w:rsidRDefault="008304F4" w:rsidP="008304F4">
      <w:pPr>
        <w:ind w:firstLine="720"/>
        <w:jc w:val="both"/>
        <w:rPr>
          <w:rFonts w:ascii="Arial" w:hAnsi="Arial" w:cs="Arial"/>
          <w:sz w:val="24"/>
          <w:szCs w:val="24"/>
        </w:rPr>
      </w:pPr>
      <w:r w:rsidRPr="0096120C">
        <w:rPr>
          <w:rFonts w:ascii="Arial" w:hAnsi="Arial" w:cs="Arial"/>
          <w:sz w:val="24"/>
          <w:szCs w:val="24"/>
        </w:rPr>
        <w:t>Монгол Улсын засаг захиргаа, нутаг дэвсгэрийн нэгж, түүний удирдлагын тухай хуулийн 20 дугаар зүйлийн 20.1.7</w:t>
      </w:r>
      <w:r>
        <w:rPr>
          <w:rFonts w:ascii="Arial" w:hAnsi="Arial" w:cs="Arial"/>
          <w:sz w:val="24"/>
          <w:szCs w:val="24"/>
        </w:rPr>
        <w:t xml:space="preserve"> дахь заалт</w:t>
      </w:r>
      <w:r w:rsidRPr="0096120C">
        <w:rPr>
          <w:rFonts w:ascii="Arial" w:hAnsi="Arial" w:cs="Arial"/>
          <w:sz w:val="24"/>
          <w:szCs w:val="24"/>
        </w:rPr>
        <w:t>, 25 дугаар зүйлийн 25.</w:t>
      </w:r>
      <w:r>
        <w:rPr>
          <w:rFonts w:ascii="Arial" w:hAnsi="Arial" w:cs="Arial"/>
          <w:sz w:val="24"/>
          <w:szCs w:val="24"/>
        </w:rPr>
        <w:t>1 дэх хэсэг, дүүргийн Иргэдийн Төлөөлөгчдийн Хурлын 2020 оны 11 дүгээр тогтоолыг</w:t>
      </w:r>
      <w:r w:rsidRPr="0096120C">
        <w:rPr>
          <w:rFonts w:ascii="Arial" w:hAnsi="Arial" w:cs="Arial"/>
          <w:sz w:val="24"/>
          <w:szCs w:val="24"/>
        </w:rPr>
        <w:t xml:space="preserve"> тус тус үндэслэн ТОГТООХ нь:</w:t>
      </w:r>
    </w:p>
    <w:p w:rsidR="008304F4" w:rsidRPr="0096120C" w:rsidRDefault="008304F4" w:rsidP="008304F4">
      <w:pPr>
        <w:ind w:firstLine="720"/>
        <w:jc w:val="both"/>
        <w:rPr>
          <w:rFonts w:ascii="Arial" w:hAnsi="Arial" w:cs="Arial"/>
          <w:sz w:val="24"/>
          <w:szCs w:val="24"/>
        </w:rPr>
      </w:pPr>
      <w:r w:rsidRPr="0096120C">
        <w:rPr>
          <w:rFonts w:ascii="Arial" w:hAnsi="Arial" w:cs="Arial"/>
          <w:sz w:val="24"/>
          <w:szCs w:val="24"/>
        </w:rPr>
        <w:t>1. Эрүүл мэндийн анхан болон лавлагаа шатлалын тусламж үйлчилгээг стандартын шаардлагад нийцсэн орчин нөхцөлд, мэргэжлийн багаар, чанартай, тэгш хүртээмжтэйгээр үзүүлэн анхан болон нийгмийн эрүүл мэндийн тусламж үйлчилгээг, иргэд олон нийт, хамт олны идэвх оролцоотойгоор сайжруулан тусламж үйлчилгээний хүртээмжийг нэмэгдүүлэх зорилго бүхий “Эрүүл Чингэлтэйчүүд-2024” арга хэмжээг хавсралт ёсоор баталсугай.</w:t>
      </w:r>
    </w:p>
    <w:p w:rsidR="008304F4" w:rsidRPr="0096120C" w:rsidRDefault="008304F4" w:rsidP="008304F4">
      <w:pPr>
        <w:ind w:firstLine="720"/>
        <w:jc w:val="both"/>
        <w:rPr>
          <w:rFonts w:ascii="Arial" w:hAnsi="Arial" w:cs="Arial"/>
          <w:sz w:val="24"/>
          <w:szCs w:val="24"/>
        </w:rPr>
      </w:pPr>
      <w:r w:rsidRPr="0096120C">
        <w:rPr>
          <w:rFonts w:ascii="Arial" w:hAnsi="Arial" w:cs="Arial"/>
          <w:sz w:val="24"/>
          <w:szCs w:val="24"/>
        </w:rPr>
        <w:t xml:space="preserve">2. Арга хэмжээг хэрэгжүүлэх үйл ажиллагааг зохион байгуулж, хэрэгжилтийг </w:t>
      </w:r>
      <w:r>
        <w:rPr>
          <w:rFonts w:ascii="Arial" w:hAnsi="Arial" w:cs="Arial"/>
          <w:sz w:val="24"/>
          <w:szCs w:val="24"/>
        </w:rPr>
        <w:t>хасас, бүтэн жилээр</w:t>
      </w:r>
      <w:r w:rsidRPr="0096120C">
        <w:rPr>
          <w:rFonts w:ascii="Arial" w:hAnsi="Arial" w:cs="Arial"/>
          <w:sz w:val="24"/>
          <w:szCs w:val="24"/>
        </w:rPr>
        <w:t xml:space="preserve"> дүүргийн Иргэдийн Төлөөлөгчдийн Хурлын Тэргүүлэгчдэд тайлагнаж ажиллахыг дүүргийн Засаг дарга /Н.Батсүмбэрэл/-д даалгасугай.</w:t>
      </w:r>
    </w:p>
    <w:p w:rsidR="008304F4" w:rsidRPr="0096120C" w:rsidRDefault="008304F4" w:rsidP="008304F4">
      <w:pPr>
        <w:jc w:val="both"/>
        <w:rPr>
          <w:rFonts w:ascii="Arial" w:hAnsi="Arial" w:cs="Arial"/>
          <w:sz w:val="24"/>
          <w:szCs w:val="24"/>
        </w:rPr>
      </w:pPr>
    </w:p>
    <w:p w:rsidR="008304F4" w:rsidRPr="0096120C" w:rsidRDefault="008304F4" w:rsidP="008304F4">
      <w:pPr>
        <w:jc w:val="both"/>
        <w:rPr>
          <w:rFonts w:ascii="Arial" w:hAnsi="Arial" w:cs="Arial"/>
          <w:sz w:val="24"/>
          <w:szCs w:val="24"/>
        </w:rPr>
      </w:pPr>
    </w:p>
    <w:p w:rsidR="008304F4" w:rsidRPr="00B1664D" w:rsidRDefault="008304F4" w:rsidP="008304F4">
      <w:pPr>
        <w:jc w:val="center"/>
        <w:rPr>
          <w:rFonts w:ascii="Arial" w:hAnsi="Arial" w:cs="Arial"/>
          <w:sz w:val="24"/>
          <w:szCs w:val="24"/>
        </w:rPr>
      </w:pPr>
      <w:r w:rsidRPr="0096120C">
        <w:rPr>
          <w:rFonts w:ascii="Arial" w:hAnsi="Arial" w:cs="Arial"/>
          <w:sz w:val="24"/>
          <w:szCs w:val="24"/>
        </w:rPr>
        <w:t>ДАРГА                                          Б.МӨНХБАТ</w:t>
      </w:r>
    </w:p>
    <w:p w:rsidR="008304F4" w:rsidRPr="002F6EA9" w:rsidRDefault="008304F4" w:rsidP="008304F4">
      <w:pPr>
        <w:spacing w:after="0"/>
        <w:rPr>
          <w:rFonts w:ascii="Arial" w:eastAsia="Calibri" w:hAnsi="Arial" w:cs="Arial"/>
          <w:sz w:val="24"/>
          <w:szCs w:val="24"/>
        </w:rPr>
      </w:pPr>
      <w:r w:rsidRPr="002F6EA9">
        <w:rPr>
          <w:rFonts w:ascii="Arial" w:eastAsia="Calibri" w:hAnsi="Arial" w:cs="Arial"/>
          <w:sz w:val="24"/>
          <w:szCs w:val="24"/>
        </w:rPr>
        <w:t xml:space="preserve">                                                    </w:t>
      </w:r>
    </w:p>
    <w:p w:rsidR="008304F4" w:rsidRPr="002F6EA9" w:rsidRDefault="008304F4" w:rsidP="008304F4">
      <w:pPr>
        <w:spacing w:after="0"/>
        <w:rPr>
          <w:rFonts w:ascii="Arial" w:eastAsia="Calibri" w:hAnsi="Arial" w:cs="Arial"/>
          <w:sz w:val="24"/>
          <w:szCs w:val="24"/>
        </w:rPr>
      </w:pPr>
    </w:p>
    <w:p w:rsidR="008304F4" w:rsidRPr="002F6EA9" w:rsidRDefault="008304F4" w:rsidP="008304F4">
      <w:pPr>
        <w:spacing w:after="0"/>
        <w:rPr>
          <w:rFonts w:ascii="Arial" w:eastAsia="Calibri" w:hAnsi="Arial" w:cs="Arial"/>
          <w:sz w:val="24"/>
          <w:szCs w:val="24"/>
        </w:rPr>
      </w:pPr>
    </w:p>
    <w:p w:rsidR="008304F4" w:rsidRDefault="008304F4" w:rsidP="008304F4">
      <w:pPr>
        <w:spacing w:after="0"/>
        <w:rPr>
          <w:rFonts w:ascii="Arial" w:eastAsia="Calibri" w:hAnsi="Arial" w:cs="Arial"/>
          <w:sz w:val="24"/>
          <w:szCs w:val="24"/>
        </w:rPr>
      </w:pPr>
    </w:p>
    <w:p w:rsidR="008304F4" w:rsidRDefault="008304F4" w:rsidP="008304F4">
      <w:pPr>
        <w:spacing w:after="0"/>
        <w:rPr>
          <w:rFonts w:ascii="Arial" w:eastAsia="Calibri" w:hAnsi="Arial" w:cs="Arial"/>
          <w:sz w:val="24"/>
          <w:szCs w:val="24"/>
        </w:rPr>
      </w:pPr>
    </w:p>
    <w:p w:rsidR="008304F4" w:rsidRDefault="008304F4" w:rsidP="008304F4">
      <w:pPr>
        <w:spacing w:after="0"/>
        <w:rPr>
          <w:rFonts w:ascii="Arial" w:eastAsia="Calibri" w:hAnsi="Arial" w:cs="Arial"/>
          <w:sz w:val="24"/>
          <w:szCs w:val="24"/>
        </w:rPr>
      </w:pPr>
    </w:p>
    <w:p w:rsidR="008304F4" w:rsidRDefault="008304F4" w:rsidP="008304F4">
      <w:pPr>
        <w:spacing w:after="0"/>
        <w:rPr>
          <w:rFonts w:ascii="Arial" w:eastAsia="Calibri" w:hAnsi="Arial" w:cs="Arial"/>
          <w:sz w:val="24"/>
          <w:szCs w:val="24"/>
        </w:rPr>
      </w:pPr>
    </w:p>
    <w:p w:rsidR="008304F4" w:rsidRPr="002F6EA9" w:rsidRDefault="008304F4" w:rsidP="008304F4">
      <w:pPr>
        <w:spacing w:after="0"/>
        <w:rPr>
          <w:rFonts w:ascii="Arial" w:eastAsia="Calibri" w:hAnsi="Arial" w:cs="Arial"/>
          <w:sz w:val="24"/>
          <w:szCs w:val="24"/>
        </w:rPr>
      </w:pPr>
    </w:p>
    <w:p w:rsidR="008304F4" w:rsidRPr="002F6EA9" w:rsidRDefault="008304F4" w:rsidP="008304F4">
      <w:pPr>
        <w:spacing w:after="0"/>
        <w:rPr>
          <w:rFonts w:ascii="Arial" w:eastAsia="Calibri" w:hAnsi="Arial" w:cs="Arial"/>
          <w:color w:val="002060"/>
          <w:sz w:val="24"/>
          <w:szCs w:val="24"/>
        </w:rPr>
      </w:pPr>
    </w:p>
    <w:p w:rsidR="008304F4" w:rsidRDefault="008304F4"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p>
    <w:p w:rsidR="006A7D28" w:rsidRDefault="006A7D28" w:rsidP="008304F4">
      <w:pPr>
        <w:spacing w:after="0"/>
        <w:ind w:right="544"/>
        <w:rPr>
          <w:rFonts w:ascii="Arial" w:eastAsia="Calibri" w:hAnsi="Arial" w:cs="Arial"/>
          <w:color w:val="002060"/>
          <w:sz w:val="24"/>
          <w:szCs w:val="24"/>
        </w:rPr>
      </w:pPr>
      <w:bookmarkStart w:id="0" w:name="_GoBack"/>
      <w:bookmarkEnd w:id="0"/>
    </w:p>
    <w:p w:rsidR="008304F4" w:rsidRDefault="008304F4" w:rsidP="008304F4">
      <w:pPr>
        <w:spacing w:after="0"/>
        <w:ind w:right="544"/>
        <w:rPr>
          <w:rFonts w:ascii="Arial" w:hAnsi="Arial" w:cs="Arial"/>
          <w:b/>
          <w:color w:val="000000" w:themeColor="text1"/>
          <w:sz w:val="24"/>
          <w:szCs w:val="24"/>
        </w:rPr>
      </w:pPr>
    </w:p>
    <w:p w:rsidR="008304F4" w:rsidRDefault="008304F4" w:rsidP="008304F4">
      <w:pPr>
        <w:spacing w:after="0"/>
        <w:ind w:right="544"/>
        <w:jc w:val="center"/>
        <w:rPr>
          <w:rFonts w:ascii="Arial" w:hAnsi="Arial" w:cs="Arial"/>
          <w:b/>
          <w:color w:val="000000" w:themeColor="text1"/>
          <w:sz w:val="24"/>
          <w:szCs w:val="24"/>
        </w:rPr>
      </w:pPr>
    </w:p>
    <w:p w:rsidR="008304F4" w:rsidRPr="00B1453C" w:rsidRDefault="008304F4" w:rsidP="008304F4">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lastRenderedPageBreak/>
        <w:t>Чингэлтэй</w:t>
      </w:r>
      <w:r w:rsidRPr="00B1453C">
        <w:rPr>
          <w:rFonts w:ascii="Arial" w:eastAsiaTheme="minorEastAsia" w:hAnsi="Arial" w:cs="Arial"/>
          <w:sz w:val="24"/>
          <w:szCs w:val="24"/>
        </w:rPr>
        <w:t xml:space="preserve"> дүүргийн Иргэдийн Төлөөлөгчдийн </w:t>
      </w:r>
    </w:p>
    <w:p w:rsidR="008304F4" w:rsidRPr="00B1453C" w:rsidRDefault="008304F4" w:rsidP="008304F4">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w:t>
      </w:r>
      <w:r w:rsidRPr="00B1453C">
        <w:rPr>
          <w:rFonts w:ascii="Arial" w:eastAsiaTheme="minorEastAsia" w:hAnsi="Arial" w:cs="Arial"/>
          <w:sz w:val="24"/>
          <w:szCs w:val="24"/>
        </w:rPr>
        <w:t>Хурлын Тэргүүлэгчдийн</w:t>
      </w:r>
      <w:r>
        <w:rPr>
          <w:rFonts w:ascii="Arial" w:eastAsiaTheme="minorEastAsia" w:hAnsi="Arial" w:cs="Arial"/>
          <w:sz w:val="24"/>
          <w:szCs w:val="24"/>
        </w:rPr>
        <w:t xml:space="preserve"> 2021 оны 05 дугаар </w:t>
      </w:r>
    </w:p>
    <w:p w:rsidR="008304F4" w:rsidRPr="00B1453C" w:rsidRDefault="008304F4" w:rsidP="008304F4">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сарын...-ны өдрийн</w:t>
      </w:r>
      <w:r>
        <w:rPr>
          <w:rFonts w:ascii="Arial" w:eastAsiaTheme="minorEastAsia" w:hAnsi="Arial" w:cs="Arial"/>
          <w:sz w:val="24"/>
          <w:szCs w:val="24"/>
        </w:rPr>
        <w:t xml:space="preserve"> ... дугаар тогтоолын </w:t>
      </w:r>
      <w:r w:rsidRPr="00B1453C">
        <w:rPr>
          <w:rFonts w:ascii="Arial" w:eastAsiaTheme="minorEastAsia" w:hAnsi="Arial" w:cs="Arial"/>
          <w:sz w:val="24"/>
          <w:szCs w:val="24"/>
        </w:rPr>
        <w:t xml:space="preserve"> хавсралт</w:t>
      </w:r>
    </w:p>
    <w:p w:rsidR="008304F4" w:rsidRDefault="008304F4" w:rsidP="008304F4">
      <w:pPr>
        <w:spacing w:after="0"/>
        <w:ind w:right="544"/>
        <w:jc w:val="center"/>
        <w:rPr>
          <w:rFonts w:ascii="Arial" w:hAnsi="Arial" w:cs="Arial"/>
          <w:b/>
          <w:color w:val="000000" w:themeColor="text1"/>
          <w:sz w:val="24"/>
          <w:szCs w:val="24"/>
        </w:rPr>
      </w:pPr>
    </w:p>
    <w:p w:rsidR="008304F4" w:rsidRDefault="008304F4" w:rsidP="008304F4">
      <w:pPr>
        <w:spacing w:after="0"/>
        <w:ind w:right="544"/>
        <w:jc w:val="center"/>
        <w:rPr>
          <w:rFonts w:ascii="Arial" w:hAnsi="Arial" w:cs="Arial"/>
          <w:b/>
          <w:color w:val="000000" w:themeColor="text1"/>
          <w:sz w:val="24"/>
          <w:szCs w:val="24"/>
        </w:rPr>
      </w:pPr>
    </w:p>
    <w:p w:rsidR="008304F4" w:rsidRDefault="008304F4" w:rsidP="008304F4">
      <w:pPr>
        <w:spacing w:after="0"/>
        <w:ind w:right="544"/>
        <w:jc w:val="center"/>
        <w:rPr>
          <w:rFonts w:ascii="Arial" w:hAnsi="Arial" w:cs="Arial"/>
          <w:b/>
          <w:color w:val="000000" w:themeColor="text1"/>
          <w:sz w:val="24"/>
          <w:szCs w:val="24"/>
        </w:rPr>
      </w:pPr>
    </w:p>
    <w:p w:rsidR="008304F4" w:rsidRPr="005B3E2C" w:rsidRDefault="008304F4" w:rsidP="008304F4">
      <w:pPr>
        <w:spacing w:after="0"/>
        <w:ind w:right="544"/>
        <w:jc w:val="center"/>
        <w:rPr>
          <w:rFonts w:ascii="Arial" w:hAnsi="Arial" w:cs="Arial"/>
          <w:color w:val="000000" w:themeColor="text1"/>
          <w:sz w:val="24"/>
          <w:szCs w:val="24"/>
        </w:rPr>
      </w:pPr>
      <w:r w:rsidRPr="005B3E2C">
        <w:rPr>
          <w:rFonts w:ascii="Arial" w:hAnsi="Arial" w:cs="Arial"/>
          <w:b/>
          <w:color w:val="000000" w:themeColor="text1"/>
          <w:sz w:val="24"/>
          <w:szCs w:val="24"/>
        </w:rPr>
        <w:t xml:space="preserve">“ЭРҮҮЛ ЧИНГЭЛТЭЙЧҮҮД-2024” </w:t>
      </w:r>
      <w:r>
        <w:rPr>
          <w:rFonts w:ascii="Arial" w:hAnsi="Arial" w:cs="Arial"/>
          <w:b/>
          <w:color w:val="000000" w:themeColor="text1"/>
          <w:sz w:val="24"/>
          <w:szCs w:val="24"/>
        </w:rPr>
        <w:t>АРГА ХЭМЖЭЭ</w:t>
      </w:r>
    </w:p>
    <w:p w:rsidR="008304F4" w:rsidRPr="002E40AE" w:rsidRDefault="008304F4" w:rsidP="008304F4">
      <w:pPr>
        <w:spacing w:before="100" w:beforeAutospacing="1"/>
        <w:jc w:val="both"/>
        <w:rPr>
          <w:rFonts w:ascii="Arial" w:hAnsi="Arial" w:cs="Arial"/>
          <w:sz w:val="24"/>
          <w:szCs w:val="24"/>
        </w:rPr>
      </w:pPr>
      <w:r w:rsidRPr="00C163DC">
        <w:rPr>
          <w:rFonts w:ascii="Arial" w:hAnsi="Arial" w:cs="Arial"/>
          <w:sz w:val="24"/>
          <w:szCs w:val="24"/>
        </w:rPr>
        <w:t> </w:t>
      </w:r>
      <w:r w:rsidRPr="00C163DC">
        <w:rPr>
          <w:rFonts w:ascii="Arial" w:hAnsi="Arial" w:cs="Arial"/>
          <w:b/>
          <w:i/>
          <w:sz w:val="24"/>
          <w:szCs w:val="24"/>
        </w:rPr>
        <w:t xml:space="preserve">Нэг. </w:t>
      </w:r>
      <w:r>
        <w:rPr>
          <w:rFonts w:ascii="Arial" w:hAnsi="Arial" w:cs="Arial"/>
          <w:b/>
          <w:i/>
          <w:sz w:val="24"/>
          <w:szCs w:val="24"/>
        </w:rPr>
        <w:t>Үндэслэл</w:t>
      </w:r>
    </w:p>
    <w:p w:rsidR="008304F4" w:rsidRDefault="008304F4" w:rsidP="008304F4">
      <w:pPr>
        <w:ind w:firstLine="720"/>
        <w:jc w:val="both"/>
        <w:rPr>
          <w:rFonts w:ascii="Arial" w:hAnsi="Arial" w:cs="Arial"/>
          <w:sz w:val="24"/>
          <w:szCs w:val="24"/>
        </w:rPr>
      </w:pPr>
      <w:r>
        <w:rPr>
          <w:rFonts w:ascii="Arial" w:hAnsi="Arial" w:cs="Arial"/>
          <w:sz w:val="24"/>
          <w:szCs w:val="24"/>
        </w:rPr>
        <w:t>Монгол Улсын Их Хурлын 2016 оны “Монгол Улсын тогтвортой хөгжлийн үзэл баримтлал-2030 батлах тухай” 19 дүгээр тогтоолоор “Монгол хүний эрүүл, урт удаан амьдрах нөхцөлийг хангаж дундаж наслалтыг 78-д хүргэх” зорилтыг хөгжлийн бусад зорилтуудын хамт дэвшүүлж 2021-2025, 2026-2030 онуудад хүрэх түвшнийг тодорхойлсон.</w:t>
      </w:r>
    </w:p>
    <w:p w:rsidR="008304F4" w:rsidRPr="006354A0" w:rsidRDefault="008304F4" w:rsidP="008304F4">
      <w:pPr>
        <w:ind w:firstLine="720"/>
        <w:jc w:val="both"/>
        <w:rPr>
          <w:rFonts w:ascii="Arial" w:hAnsi="Arial" w:cs="Arial"/>
          <w:sz w:val="24"/>
          <w:szCs w:val="24"/>
        </w:rPr>
      </w:pPr>
      <w:r w:rsidRPr="00FA3D14">
        <w:rPr>
          <w:rFonts w:ascii="Arial" w:hAnsi="Arial" w:cs="Arial"/>
          <w:sz w:val="24"/>
          <w:szCs w:val="24"/>
        </w:rPr>
        <w:t xml:space="preserve">Монгол Улсын Засгийн </w:t>
      </w:r>
      <w:r>
        <w:rPr>
          <w:rFonts w:ascii="Arial" w:hAnsi="Arial" w:cs="Arial"/>
          <w:sz w:val="24"/>
          <w:szCs w:val="24"/>
        </w:rPr>
        <w:t>Г</w:t>
      </w:r>
      <w:r w:rsidRPr="00FA3D14">
        <w:rPr>
          <w:rFonts w:ascii="Arial" w:hAnsi="Arial" w:cs="Arial"/>
          <w:sz w:val="24"/>
          <w:szCs w:val="24"/>
        </w:rPr>
        <w:t>аз</w:t>
      </w:r>
      <w:r>
        <w:rPr>
          <w:rFonts w:ascii="Arial" w:hAnsi="Arial" w:cs="Arial"/>
          <w:sz w:val="24"/>
          <w:szCs w:val="24"/>
        </w:rPr>
        <w:t>раас 2026</w:t>
      </w:r>
      <w:r w:rsidRPr="00FA3D14">
        <w:rPr>
          <w:rFonts w:ascii="Arial" w:hAnsi="Arial" w:cs="Arial"/>
          <w:sz w:val="24"/>
          <w:szCs w:val="24"/>
        </w:rPr>
        <w:t xml:space="preserve"> о</w:t>
      </w:r>
      <w:r>
        <w:rPr>
          <w:rFonts w:ascii="Arial" w:hAnsi="Arial" w:cs="Arial"/>
          <w:sz w:val="24"/>
          <w:szCs w:val="24"/>
        </w:rPr>
        <w:t xml:space="preserve">н хүртэл төрөөс эрүүл мэндийн талаар </w:t>
      </w:r>
      <w:r w:rsidRPr="00FA3D14">
        <w:rPr>
          <w:rFonts w:ascii="Arial" w:hAnsi="Arial" w:cs="Arial"/>
          <w:sz w:val="24"/>
          <w:szCs w:val="24"/>
        </w:rPr>
        <w:t xml:space="preserve">баримтлах </w:t>
      </w:r>
      <w:r>
        <w:rPr>
          <w:rFonts w:ascii="Arial" w:hAnsi="Arial" w:cs="Arial"/>
          <w:sz w:val="24"/>
          <w:szCs w:val="24"/>
        </w:rPr>
        <w:t>бодлогы</w:t>
      </w:r>
      <w:r w:rsidRPr="00FA3D14">
        <w:rPr>
          <w:rFonts w:ascii="Arial" w:hAnsi="Arial" w:cs="Arial"/>
          <w:sz w:val="24"/>
          <w:szCs w:val="24"/>
        </w:rPr>
        <w:t>н</w:t>
      </w:r>
      <w:r>
        <w:rPr>
          <w:rFonts w:ascii="Arial" w:hAnsi="Arial" w:cs="Arial"/>
          <w:sz w:val="24"/>
          <w:szCs w:val="24"/>
        </w:rPr>
        <w:t xml:space="preserve"> </w:t>
      </w:r>
      <w:r w:rsidRPr="00FA3D14">
        <w:rPr>
          <w:rFonts w:ascii="Arial" w:hAnsi="Arial" w:cs="Arial"/>
          <w:sz w:val="24"/>
          <w:szCs w:val="24"/>
        </w:rPr>
        <w:t xml:space="preserve">баримт </w:t>
      </w:r>
      <w:r>
        <w:rPr>
          <w:rFonts w:ascii="Arial" w:hAnsi="Arial" w:cs="Arial"/>
          <w:sz w:val="24"/>
          <w:szCs w:val="24"/>
        </w:rPr>
        <w:t xml:space="preserve">бичгийг баталсан. Энэхүү баримт </w:t>
      </w:r>
      <w:r w:rsidRPr="00FA3D14">
        <w:rPr>
          <w:rFonts w:ascii="Arial" w:hAnsi="Arial" w:cs="Arial"/>
          <w:sz w:val="24"/>
          <w:szCs w:val="24"/>
        </w:rPr>
        <w:t>бичгийн зорилго нь хүн амд үзүүлэх эрүүл мэндийн тусламж, үйлчилгээг</w:t>
      </w:r>
      <w:r>
        <w:rPr>
          <w:rFonts w:ascii="Arial" w:hAnsi="Arial" w:cs="Arial"/>
          <w:sz w:val="24"/>
          <w:szCs w:val="24"/>
        </w:rPr>
        <w:t xml:space="preserve"> тэдний эрэлт, хэрэгцээнд </w:t>
      </w:r>
      <w:r w:rsidRPr="00FA3D14">
        <w:rPr>
          <w:rFonts w:ascii="Arial" w:hAnsi="Arial" w:cs="Arial"/>
          <w:sz w:val="24"/>
          <w:szCs w:val="24"/>
        </w:rPr>
        <w:t>тулгуурлан алив</w:t>
      </w:r>
      <w:r>
        <w:rPr>
          <w:rFonts w:ascii="Arial" w:hAnsi="Arial" w:cs="Arial"/>
          <w:sz w:val="24"/>
          <w:szCs w:val="24"/>
        </w:rPr>
        <w:t xml:space="preserve">аа өвчнөөс урьдчилан сэргийлэх, </w:t>
      </w:r>
      <w:r w:rsidRPr="00FA3D14">
        <w:rPr>
          <w:rFonts w:ascii="Arial" w:hAnsi="Arial" w:cs="Arial"/>
          <w:sz w:val="24"/>
          <w:szCs w:val="24"/>
        </w:rPr>
        <w:t>нотолгоонд суурилсан оношилгоо, эмчилгээний шинэ технологийг нэвтрүүлэх,</w:t>
      </w:r>
      <w:r>
        <w:rPr>
          <w:rFonts w:ascii="Arial" w:hAnsi="Arial" w:cs="Arial"/>
          <w:sz w:val="24"/>
          <w:szCs w:val="24"/>
        </w:rPr>
        <w:t xml:space="preserve"> </w:t>
      </w:r>
      <w:r w:rsidRPr="00FA3D14">
        <w:rPr>
          <w:rFonts w:ascii="Arial" w:hAnsi="Arial" w:cs="Arial"/>
          <w:sz w:val="24"/>
          <w:szCs w:val="24"/>
        </w:rPr>
        <w:t>зохистой санхүүжилтийн тогтолцоог бүрдүүлэх замаар тусламж, үйлчилгээний</w:t>
      </w:r>
      <w:r>
        <w:rPr>
          <w:rFonts w:ascii="Arial" w:hAnsi="Arial" w:cs="Arial"/>
          <w:sz w:val="24"/>
          <w:szCs w:val="24"/>
        </w:rPr>
        <w:t xml:space="preserve"> </w:t>
      </w:r>
      <w:r w:rsidRPr="00FA3D14">
        <w:rPr>
          <w:rFonts w:ascii="Arial" w:hAnsi="Arial" w:cs="Arial"/>
          <w:sz w:val="24"/>
          <w:szCs w:val="24"/>
        </w:rPr>
        <w:t>чанар, хүртээмжийг сайжруулан дундаж наслалтыг уртасгахад чиглэгдсэн.</w:t>
      </w:r>
    </w:p>
    <w:p w:rsidR="008304F4" w:rsidRDefault="008304F4" w:rsidP="008304F4">
      <w:pPr>
        <w:spacing w:after="0"/>
        <w:ind w:firstLine="720"/>
        <w:jc w:val="both"/>
        <w:rPr>
          <w:rFonts w:ascii="Arial" w:hAnsi="Arial" w:cs="Arial"/>
          <w:sz w:val="24"/>
          <w:szCs w:val="24"/>
        </w:rPr>
      </w:pPr>
      <w:r>
        <w:rPr>
          <w:rFonts w:ascii="Arial" w:hAnsi="Arial" w:cs="Arial"/>
          <w:sz w:val="24"/>
          <w:szCs w:val="24"/>
        </w:rPr>
        <w:t xml:space="preserve">Монгол Улсын Засгийн Газрын Алсын хараа 2050 арга хэмжээний хүрээнд Эрүүл дадал хэвшилтэй, идэвхтэй амьдралын хэв маягтай иргэн төлөвшүүлэн эрүүл мэндийн чанар, хүртээмж, үр дүнтэй тогтолцоог хэрэгжүүлэх зорилтыг 3 үе шаттайгаар хэрэгжүүлэхээр төлөвлөсөн. Арга хэмжээний 1 дүгээр үе шат болох 2020-2030 онуудад Эрүүл мэндийн салбарт эрүүл мэндийн чанар, хүртээмжтэй тогтолцооны шинэчлэлийн үе хэмээн тодорхойлсон. </w:t>
      </w:r>
    </w:p>
    <w:p w:rsidR="008304F4" w:rsidRDefault="008304F4" w:rsidP="008304F4">
      <w:pPr>
        <w:spacing w:after="0"/>
        <w:ind w:firstLine="720"/>
        <w:jc w:val="both"/>
        <w:rPr>
          <w:rFonts w:ascii="Arial" w:hAnsi="Arial" w:cs="Arial"/>
          <w:sz w:val="24"/>
          <w:szCs w:val="24"/>
        </w:rPr>
      </w:pPr>
      <w:r>
        <w:rPr>
          <w:rFonts w:ascii="Arial" w:hAnsi="Arial" w:cs="Arial"/>
          <w:sz w:val="24"/>
          <w:szCs w:val="24"/>
        </w:rPr>
        <w:t>Үүнд:</w:t>
      </w:r>
    </w:p>
    <w:p w:rsidR="008304F4" w:rsidRPr="00FA3D14" w:rsidRDefault="008304F4" w:rsidP="008304F4">
      <w:pPr>
        <w:pStyle w:val="ListParagraph"/>
        <w:numPr>
          <w:ilvl w:val="0"/>
          <w:numId w:val="12"/>
        </w:numPr>
        <w:spacing w:after="0"/>
        <w:jc w:val="both"/>
        <w:rPr>
          <w:rFonts w:ascii="Arial" w:hAnsi="Arial" w:cs="Arial"/>
          <w:sz w:val="24"/>
          <w:szCs w:val="24"/>
        </w:rPr>
      </w:pPr>
      <w:r>
        <w:rPr>
          <w:rFonts w:ascii="Arial" w:hAnsi="Arial" w:cs="Arial"/>
          <w:sz w:val="24"/>
          <w:szCs w:val="24"/>
        </w:rPr>
        <w:t>Иргэн гэр бүл ажил олгогчийн оролцоонд тулгуурласан нийгмийн эрүүл мэндийн тусламж үйлчилгээний үндэсний тогтолцоог бүрдүүлэх</w:t>
      </w:r>
    </w:p>
    <w:p w:rsidR="008304F4" w:rsidRPr="00FA3D14" w:rsidRDefault="008304F4" w:rsidP="008304F4">
      <w:pPr>
        <w:pStyle w:val="ListParagraph"/>
        <w:numPr>
          <w:ilvl w:val="0"/>
          <w:numId w:val="12"/>
        </w:numPr>
        <w:spacing w:after="0"/>
        <w:jc w:val="both"/>
        <w:rPr>
          <w:rFonts w:ascii="Arial" w:hAnsi="Arial" w:cs="Arial"/>
          <w:sz w:val="24"/>
          <w:szCs w:val="24"/>
        </w:rPr>
      </w:pPr>
      <w:r>
        <w:rPr>
          <w:rFonts w:ascii="Arial" w:hAnsi="Arial" w:cs="Arial"/>
          <w:sz w:val="24"/>
          <w:szCs w:val="24"/>
        </w:rPr>
        <w:t>Нотолгоонд суурилсан орчин үеийн оношилгоо, эмчилгээний техник, технологийн дэвшлийг нэвтрүүлэх</w:t>
      </w:r>
    </w:p>
    <w:p w:rsidR="008304F4" w:rsidRPr="00FA3D14" w:rsidRDefault="008304F4" w:rsidP="008304F4">
      <w:pPr>
        <w:pStyle w:val="ListParagraph"/>
        <w:numPr>
          <w:ilvl w:val="0"/>
          <w:numId w:val="12"/>
        </w:numPr>
        <w:spacing w:after="0"/>
        <w:jc w:val="both"/>
        <w:rPr>
          <w:rFonts w:ascii="Arial" w:hAnsi="Arial" w:cs="Arial"/>
          <w:sz w:val="24"/>
          <w:szCs w:val="24"/>
        </w:rPr>
      </w:pPr>
      <w:r>
        <w:rPr>
          <w:rFonts w:ascii="Arial" w:hAnsi="Arial" w:cs="Arial"/>
          <w:sz w:val="24"/>
          <w:szCs w:val="24"/>
        </w:rPr>
        <w:t>Эрүүл мэндийн салбарт цахим үйлчилгээг өргөжүүлэн үндэсний эрүүл мэндийн мэдээллийн сан бүрдүүлэх</w:t>
      </w:r>
    </w:p>
    <w:p w:rsidR="008304F4" w:rsidRPr="00FA3D14" w:rsidRDefault="008304F4" w:rsidP="008304F4">
      <w:pPr>
        <w:pStyle w:val="ListParagraph"/>
        <w:numPr>
          <w:ilvl w:val="0"/>
          <w:numId w:val="12"/>
        </w:numPr>
        <w:jc w:val="both"/>
        <w:rPr>
          <w:rFonts w:ascii="Arial" w:hAnsi="Arial" w:cs="Arial"/>
          <w:sz w:val="24"/>
          <w:szCs w:val="24"/>
        </w:rPr>
      </w:pPr>
      <w:r>
        <w:rPr>
          <w:rFonts w:ascii="Arial" w:hAnsi="Arial" w:cs="Arial"/>
          <w:sz w:val="24"/>
          <w:szCs w:val="24"/>
        </w:rPr>
        <w:t xml:space="preserve">Эрүүл мэндийн хүний нөөцийн хангалт, ур чадвар нийгмийн хамгааллыг сайжруулах зэрэг ажлуудыг хэрэгжүүлэхээр зорилт төлөвлөгөө гаргасан. </w:t>
      </w:r>
      <w:r w:rsidRPr="00FA3D14">
        <w:rPr>
          <w:rFonts w:ascii="Arial" w:hAnsi="Arial" w:cs="Arial"/>
          <w:sz w:val="24"/>
          <w:szCs w:val="24"/>
        </w:rPr>
        <w:t xml:space="preserve"> </w:t>
      </w:r>
    </w:p>
    <w:p w:rsidR="008304F4" w:rsidRDefault="008304F4" w:rsidP="008304F4">
      <w:pPr>
        <w:ind w:firstLine="720"/>
        <w:jc w:val="both"/>
        <w:rPr>
          <w:rFonts w:ascii="Arial" w:hAnsi="Arial" w:cs="Arial"/>
          <w:sz w:val="24"/>
          <w:szCs w:val="24"/>
        </w:rPr>
      </w:pPr>
      <w:r>
        <w:rPr>
          <w:rFonts w:ascii="Arial" w:hAnsi="Arial" w:cs="Arial"/>
          <w:sz w:val="24"/>
          <w:szCs w:val="24"/>
        </w:rPr>
        <w:t xml:space="preserve">2018 оны 10 дугаар сард Бүгд Найрамдах Казахстан улсын Астана хотод “Эрүүл мэндийн анхан шатны тусламж үйлчилгээ” сэдэвт олон улсын хуралд улс орнуудын төрийн тэргүүн, эрүүл мэндийн сайд, эрүүл мэндийн удирдах ажилтнууд, эрдэмтэн судлаачид, иргэний нийгмийн байгууллагууд оролцож, Астанагийн тунхаглалыг баталсан. Энэхүү тунхаглалаар Бүх нийтийн эрүүл мэндийн хамралтад хүрэх тулгын чулуу нь эрүүл мэндийн анхан шатны тусламж үйлчилгээ болохыг санал нэгтэйгээр баталгаажуулсан. Бүх </w:t>
      </w:r>
      <w:r w:rsidRPr="00775783">
        <w:rPr>
          <w:rFonts w:ascii="Arial" w:hAnsi="Arial" w:cs="Arial"/>
          <w:sz w:val="24"/>
          <w:szCs w:val="24"/>
        </w:rPr>
        <w:t>н</w:t>
      </w:r>
      <w:r>
        <w:rPr>
          <w:rFonts w:ascii="Arial" w:hAnsi="Arial" w:cs="Arial"/>
          <w:sz w:val="24"/>
          <w:szCs w:val="24"/>
        </w:rPr>
        <w:t xml:space="preserve">ийтийн </w:t>
      </w:r>
      <w:r w:rsidRPr="00775783">
        <w:rPr>
          <w:rFonts w:ascii="Arial" w:hAnsi="Arial" w:cs="Arial"/>
          <w:sz w:val="24"/>
          <w:szCs w:val="24"/>
        </w:rPr>
        <w:t>э</w:t>
      </w:r>
      <w:r>
        <w:rPr>
          <w:rFonts w:ascii="Arial" w:hAnsi="Arial" w:cs="Arial"/>
          <w:sz w:val="24"/>
          <w:szCs w:val="24"/>
        </w:rPr>
        <w:t xml:space="preserve">рүүл </w:t>
      </w:r>
      <w:r w:rsidRPr="00775783">
        <w:rPr>
          <w:rFonts w:ascii="Arial" w:hAnsi="Arial" w:cs="Arial"/>
          <w:sz w:val="24"/>
          <w:szCs w:val="24"/>
        </w:rPr>
        <w:t>м</w:t>
      </w:r>
      <w:r>
        <w:rPr>
          <w:rFonts w:ascii="Arial" w:hAnsi="Arial" w:cs="Arial"/>
          <w:sz w:val="24"/>
          <w:szCs w:val="24"/>
        </w:rPr>
        <w:t xml:space="preserve">эндийн </w:t>
      </w:r>
      <w:r w:rsidRPr="00775783">
        <w:rPr>
          <w:rFonts w:ascii="Arial" w:hAnsi="Arial" w:cs="Arial"/>
          <w:sz w:val="24"/>
          <w:szCs w:val="24"/>
        </w:rPr>
        <w:t>х</w:t>
      </w:r>
      <w:r>
        <w:rPr>
          <w:rFonts w:ascii="Arial" w:hAnsi="Arial" w:cs="Arial"/>
          <w:sz w:val="24"/>
          <w:szCs w:val="24"/>
        </w:rPr>
        <w:t xml:space="preserve">амралт нь </w:t>
      </w:r>
      <w:r w:rsidRPr="00775783">
        <w:rPr>
          <w:rFonts w:ascii="Arial" w:hAnsi="Arial" w:cs="Arial"/>
          <w:sz w:val="24"/>
          <w:szCs w:val="24"/>
        </w:rPr>
        <w:t xml:space="preserve">хүн бүр хаана ч байсан эрүүл мэндийн нэн шаардлагатай, чанартай тусламж үйлчилгээг </w:t>
      </w:r>
      <w:r w:rsidRPr="00775783">
        <w:rPr>
          <w:rFonts w:ascii="Arial" w:hAnsi="Arial" w:cs="Arial"/>
          <w:sz w:val="24"/>
          <w:szCs w:val="24"/>
        </w:rPr>
        <w:lastRenderedPageBreak/>
        <w:t>санхүүгийн хүндрэл бэрхшээлгүйгээр авах боломжтой байх ёстой гэсэн зарчимд суурилдаг.</w:t>
      </w:r>
    </w:p>
    <w:p w:rsidR="008304F4" w:rsidRPr="00C163DC" w:rsidRDefault="008304F4" w:rsidP="008304F4">
      <w:pPr>
        <w:spacing w:after="0"/>
        <w:ind w:firstLine="720"/>
        <w:jc w:val="both"/>
        <w:rPr>
          <w:rFonts w:ascii="Arial" w:hAnsi="Arial" w:cs="Arial"/>
          <w:sz w:val="24"/>
          <w:szCs w:val="24"/>
        </w:rPr>
      </w:pPr>
      <w:r>
        <w:rPr>
          <w:rFonts w:ascii="Arial" w:hAnsi="Arial" w:cs="Arial"/>
          <w:sz w:val="24"/>
          <w:szCs w:val="24"/>
        </w:rPr>
        <w:t xml:space="preserve">Чингэлтэй дүүрэг нь 19 хорооны 151’203 </w:t>
      </w:r>
      <w:r w:rsidRPr="00C163DC">
        <w:rPr>
          <w:rFonts w:ascii="Arial" w:hAnsi="Arial" w:cs="Arial"/>
          <w:sz w:val="24"/>
          <w:szCs w:val="24"/>
        </w:rPr>
        <w:t xml:space="preserve">хүн амд нийгмийн эрүүл мэндийн болон эмнэлгийн анхан, </w:t>
      </w:r>
      <w:r>
        <w:rPr>
          <w:rFonts w:ascii="Arial" w:hAnsi="Arial" w:cs="Arial"/>
          <w:sz w:val="24"/>
          <w:szCs w:val="24"/>
        </w:rPr>
        <w:t xml:space="preserve">лавлагаа </w:t>
      </w:r>
      <w:r w:rsidRPr="00C163DC">
        <w:rPr>
          <w:rFonts w:ascii="Arial" w:hAnsi="Arial" w:cs="Arial"/>
          <w:sz w:val="24"/>
          <w:szCs w:val="24"/>
        </w:rPr>
        <w:t xml:space="preserve">тусламж үйлчилгээг </w:t>
      </w:r>
      <w:r>
        <w:rPr>
          <w:rFonts w:ascii="Arial" w:hAnsi="Arial" w:cs="Arial"/>
          <w:sz w:val="24"/>
          <w:szCs w:val="24"/>
        </w:rPr>
        <w:t xml:space="preserve">19 хорооны </w:t>
      </w:r>
      <w:r w:rsidRPr="00C163DC">
        <w:rPr>
          <w:rFonts w:ascii="Arial" w:hAnsi="Arial" w:cs="Arial"/>
          <w:sz w:val="24"/>
          <w:szCs w:val="24"/>
        </w:rPr>
        <w:t>16 Өрхийн эрүүл мэндийн төв, Нарийн мэргэжлийн Төв салбар, Хайлааст салбар, Бага тойруу салбар, Хүүхдийн салбар нийт 4 амбулатори, Хэвтэн эмчлүүлэх 2</w:t>
      </w:r>
      <w:r>
        <w:rPr>
          <w:rFonts w:ascii="Arial" w:hAnsi="Arial" w:cs="Arial"/>
          <w:sz w:val="24"/>
          <w:szCs w:val="24"/>
        </w:rPr>
        <w:t>52</w:t>
      </w:r>
      <w:r w:rsidRPr="00C163DC">
        <w:rPr>
          <w:rFonts w:ascii="Arial" w:hAnsi="Arial" w:cs="Arial"/>
          <w:sz w:val="24"/>
          <w:szCs w:val="24"/>
        </w:rPr>
        <w:t xml:space="preserve"> ортой нэг</w:t>
      </w:r>
      <w:r>
        <w:rPr>
          <w:rFonts w:ascii="Arial" w:hAnsi="Arial" w:cs="Arial"/>
          <w:sz w:val="24"/>
          <w:szCs w:val="24"/>
        </w:rPr>
        <w:t>дсэн эмнэлгээр дамжуулан хүргэж</w:t>
      </w:r>
      <w:r w:rsidRPr="00C163DC">
        <w:rPr>
          <w:rFonts w:ascii="Arial" w:hAnsi="Arial" w:cs="Arial"/>
          <w:sz w:val="24"/>
          <w:szCs w:val="24"/>
        </w:rPr>
        <w:t xml:space="preserve"> </w:t>
      </w:r>
      <w:r>
        <w:rPr>
          <w:rFonts w:ascii="Arial" w:hAnsi="Arial" w:cs="Arial"/>
          <w:sz w:val="24"/>
          <w:szCs w:val="24"/>
        </w:rPr>
        <w:t xml:space="preserve">Нийслэл, дүүргийн </w:t>
      </w:r>
      <w:r w:rsidRPr="00C163DC">
        <w:rPr>
          <w:rFonts w:ascii="Arial" w:hAnsi="Arial" w:cs="Arial"/>
          <w:sz w:val="24"/>
          <w:szCs w:val="24"/>
        </w:rPr>
        <w:t>Засаг даргын үйл ажиллага</w:t>
      </w:r>
      <w:r>
        <w:rPr>
          <w:rFonts w:ascii="Arial" w:hAnsi="Arial" w:cs="Arial"/>
          <w:sz w:val="24"/>
          <w:szCs w:val="24"/>
        </w:rPr>
        <w:t xml:space="preserve">аны арга хэмжээнүүдийг хэрэгжүүлэх, Эрүүл мэндийн салбарын бодлого, </w:t>
      </w:r>
      <w:r w:rsidRPr="00C163DC">
        <w:rPr>
          <w:rFonts w:ascii="Arial" w:hAnsi="Arial" w:cs="Arial"/>
          <w:sz w:val="24"/>
          <w:szCs w:val="24"/>
        </w:rPr>
        <w:t xml:space="preserve">чиглэлийг баримтлан </w:t>
      </w:r>
      <w:r>
        <w:rPr>
          <w:rFonts w:ascii="Arial" w:hAnsi="Arial" w:cs="Arial"/>
          <w:sz w:val="24"/>
          <w:szCs w:val="24"/>
        </w:rPr>
        <w:t>эрүүл мэндийн тусламж үйлчилгээг үзүүлж байна.</w:t>
      </w:r>
    </w:p>
    <w:p w:rsidR="008304F4" w:rsidRDefault="008304F4" w:rsidP="008304F4">
      <w:pPr>
        <w:spacing w:before="240" w:after="0"/>
        <w:ind w:firstLine="720"/>
        <w:jc w:val="both"/>
        <w:rPr>
          <w:rFonts w:ascii="Arial" w:hAnsi="Arial" w:cs="Arial"/>
          <w:sz w:val="24"/>
          <w:szCs w:val="24"/>
        </w:rPr>
      </w:pPr>
      <w:r w:rsidRPr="00591CDB">
        <w:rPr>
          <w:rFonts w:ascii="Arial" w:hAnsi="Arial" w:cs="Arial"/>
          <w:sz w:val="24"/>
          <w:szCs w:val="24"/>
        </w:rPr>
        <w:t>20</w:t>
      </w:r>
      <w:r>
        <w:rPr>
          <w:rFonts w:ascii="Arial" w:hAnsi="Arial" w:cs="Arial"/>
          <w:sz w:val="24"/>
          <w:szCs w:val="24"/>
        </w:rPr>
        <w:t>20</w:t>
      </w:r>
      <w:r w:rsidRPr="00591CDB">
        <w:rPr>
          <w:rFonts w:ascii="Arial" w:hAnsi="Arial" w:cs="Arial"/>
          <w:sz w:val="24"/>
          <w:szCs w:val="24"/>
        </w:rPr>
        <w:t xml:space="preserve"> оны жилийн эцсийн статисти</w:t>
      </w:r>
      <w:r>
        <w:rPr>
          <w:rFonts w:ascii="Arial" w:hAnsi="Arial" w:cs="Arial"/>
          <w:sz w:val="24"/>
          <w:szCs w:val="24"/>
        </w:rPr>
        <w:t>к</w:t>
      </w:r>
      <w:r w:rsidRPr="00591CDB">
        <w:rPr>
          <w:rFonts w:ascii="Arial" w:hAnsi="Arial" w:cs="Arial"/>
          <w:sz w:val="24"/>
          <w:szCs w:val="24"/>
        </w:rPr>
        <w:t xml:space="preserve"> мэдээллээр хүн амын өвчлөл нас б</w:t>
      </w:r>
      <w:r>
        <w:rPr>
          <w:rFonts w:ascii="Arial" w:hAnsi="Arial" w:cs="Arial"/>
          <w:sz w:val="24"/>
          <w:szCs w:val="24"/>
        </w:rPr>
        <w:t>аралтын тэргүүлэх шалтгаанд:</w:t>
      </w:r>
    </w:p>
    <w:p w:rsidR="008304F4" w:rsidRPr="00CB0C93" w:rsidRDefault="008304F4" w:rsidP="008304F4">
      <w:pPr>
        <w:pStyle w:val="ListParagraph"/>
        <w:numPr>
          <w:ilvl w:val="0"/>
          <w:numId w:val="10"/>
        </w:numPr>
        <w:spacing w:after="0"/>
        <w:jc w:val="both"/>
        <w:rPr>
          <w:rFonts w:ascii="Arial" w:hAnsi="Arial" w:cs="Arial"/>
          <w:sz w:val="24"/>
          <w:szCs w:val="24"/>
        </w:rPr>
      </w:pPr>
      <w:r w:rsidRPr="00CB0C93">
        <w:rPr>
          <w:rFonts w:ascii="Arial" w:hAnsi="Arial" w:cs="Arial"/>
          <w:sz w:val="24"/>
          <w:szCs w:val="24"/>
        </w:rPr>
        <w:t xml:space="preserve">Цусны эргэлтийн тогтолцооны өвчин </w:t>
      </w:r>
      <w:r>
        <w:rPr>
          <w:rFonts w:ascii="Arial" w:hAnsi="Arial" w:cs="Arial"/>
          <w:sz w:val="24"/>
          <w:szCs w:val="24"/>
        </w:rPr>
        <w:t>-</w:t>
      </w:r>
      <w:r w:rsidRPr="00CB0C93">
        <w:rPr>
          <w:rFonts w:ascii="Arial" w:hAnsi="Arial" w:cs="Arial"/>
          <w:sz w:val="24"/>
          <w:szCs w:val="24"/>
        </w:rPr>
        <w:t xml:space="preserve">16.46 </w:t>
      </w:r>
    </w:p>
    <w:p w:rsidR="008304F4" w:rsidRPr="00CB0C93" w:rsidRDefault="008304F4" w:rsidP="008304F4">
      <w:pPr>
        <w:pStyle w:val="ListParagraph"/>
        <w:numPr>
          <w:ilvl w:val="0"/>
          <w:numId w:val="10"/>
        </w:numPr>
        <w:spacing w:after="0"/>
        <w:jc w:val="both"/>
        <w:rPr>
          <w:rFonts w:ascii="Arial" w:hAnsi="Arial" w:cs="Arial"/>
          <w:sz w:val="24"/>
          <w:szCs w:val="24"/>
        </w:rPr>
      </w:pPr>
      <w:r w:rsidRPr="00CB0C93">
        <w:rPr>
          <w:rFonts w:ascii="Arial" w:hAnsi="Arial" w:cs="Arial"/>
          <w:sz w:val="24"/>
          <w:szCs w:val="24"/>
        </w:rPr>
        <w:t>Осол гэмтэл, гадны шалтгаант 12.31</w:t>
      </w:r>
    </w:p>
    <w:p w:rsidR="008304F4" w:rsidRPr="00CB0C93" w:rsidRDefault="008304F4" w:rsidP="008304F4">
      <w:pPr>
        <w:pStyle w:val="ListParagraph"/>
        <w:numPr>
          <w:ilvl w:val="0"/>
          <w:numId w:val="10"/>
        </w:numPr>
        <w:spacing w:after="0"/>
        <w:jc w:val="both"/>
        <w:rPr>
          <w:rFonts w:ascii="Arial" w:hAnsi="Arial" w:cs="Arial"/>
          <w:sz w:val="24"/>
          <w:szCs w:val="24"/>
        </w:rPr>
      </w:pPr>
      <w:r w:rsidRPr="00CB0C93">
        <w:rPr>
          <w:rFonts w:ascii="Arial" w:hAnsi="Arial" w:cs="Arial"/>
          <w:sz w:val="24"/>
          <w:szCs w:val="24"/>
        </w:rPr>
        <w:t xml:space="preserve">Хавдар 11.1 </w:t>
      </w:r>
    </w:p>
    <w:p w:rsidR="008304F4" w:rsidRPr="00CB0C93" w:rsidRDefault="008304F4" w:rsidP="008304F4">
      <w:pPr>
        <w:pStyle w:val="ListParagraph"/>
        <w:numPr>
          <w:ilvl w:val="0"/>
          <w:numId w:val="10"/>
        </w:numPr>
        <w:spacing w:after="0"/>
        <w:jc w:val="both"/>
        <w:rPr>
          <w:rFonts w:ascii="Arial" w:hAnsi="Arial" w:cs="Arial"/>
          <w:sz w:val="24"/>
          <w:szCs w:val="24"/>
        </w:rPr>
      </w:pPr>
      <w:r w:rsidRPr="00CB0C93">
        <w:rPr>
          <w:rFonts w:ascii="Arial" w:hAnsi="Arial" w:cs="Arial"/>
          <w:sz w:val="24"/>
          <w:szCs w:val="24"/>
        </w:rPr>
        <w:t xml:space="preserve">Хоол шингээх эрхтэн тогтолцоо 3.32 </w:t>
      </w:r>
    </w:p>
    <w:p w:rsidR="008304F4" w:rsidRPr="00CB0C93" w:rsidRDefault="008304F4" w:rsidP="008304F4">
      <w:pPr>
        <w:pStyle w:val="ListParagraph"/>
        <w:numPr>
          <w:ilvl w:val="0"/>
          <w:numId w:val="10"/>
        </w:numPr>
        <w:spacing w:after="0"/>
        <w:jc w:val="both"/>
        <w:rPr>
          <w:rFonts w:ascii="Arial" w:hAnsi="Arial" w:cs="Arial"/>
          <w:sz w:val="24"/>
          <w:szCs w:val="24"/>
        </w:rPr>
      </w:pPr>
      <w:r w:rsidRPr="00CB0C93">
        <w:rPr>
          <w:rFonts w:ascii="Arial" w:hAnsi="Arial" w:cs="Arial"/>
          <w:sz w:val="24"/>
          <w:szCs w:val="24"/>
        </w:rPr>
        <w:t xml:space="preserve">Амьсгалын тогтолцооны өвчин </w:t>
      </w:r>
      <w:r w:rsidRPr="009D3BC1">
        <w:rPr>
          <w:rFonts w:ascii="Arial" w:hAnsi="Arial" w:cs="Arial"/>
          <w:sz w:val="24"/>
          <w:szCs w:val="24"/>
        </w:rPr>
        <w:t>2.17 промилль</w:t>
      </w:r>
      <w:r>
        <w:rPr>
          <w:rFonts w:ascii="Arial" w:hAnsi="Arial" w:cs="Arial"/>
          <w:sz w:val="24"/>
          <w:szCs w:val="24"/>
        </w:rPr>
        <w:t xml:space="preserve"> </w:t>
      </w:r>
      <w:r w:rsidRPr="00CB0C93">
        <w:rPr>
          <w:rFonts w:ascii="Arial" w:hAnsi="Arial" w:cs="Arial"/>
          <w:sz w:val="24"/>
          <w:szCs w:val="24"/>
        </w:rPr>
        <w:t>байна.</w:t>
      </w:r>
    </w:p>
    <w:p w:rsidR="008304F4" w:rsidRDefault="008304F4" w:rsidP="008304F4">
      <w:pPr>
        <w:spacing w:before="240"/>
        <w:ind w:firstLine="720"/>
        <w:jc w:val="both"/>
        <w:rPr>
          <w:rFonts w:ascii="Arial" w:hAnsi="Arial" w:cs="Arial"/>
          <w:sz w:val="24"/>
          <w:szCs w:val="24"/>
        </w:rPr>
      </w:pPr>
      <w:r w:rsidRPr="008826DA">
        <w:rPr>
          <w:rFonts w:ascii="Arial" w:hAnsi="Arial" w:cs="Arial"/>
          <w:sz w:val="24"/>
          <w:szCs w:val="24"/>
        </w:rPr>
        <w:t>Дүүргийн хэмжээнд хүн амын өс</w:t>
      </w:r>
      <w:r>
        <w:rPr>
          <w:rFonts w:ascii="Arial" w:hAnsi="Arial" w:cs="Arial"/>
          <w:sz w:val="24"/>
          <w:szCs w:val="24"/>
        </w:rPr>
        <w:t>өлтийн түвшин 2019 онд өмнөх оны</w:t>
      </w:r>
      <w:r w:rsidRPr="008826DA">
        <w:rPr>
          <w:rFonts w:ascii="Arial" w:hAnsi="Arial" w:cs="Arial"/>
          <w:sz w:val="24"/>
          <w:szCs w:val="24"/>
        </w:rPr>
        <w:t xml:space="preserve"> дундажтай харьцуулахад харьцангуй удааширч жилд дунджаар 1.4%-ийн өсөлттэй байсан. 2019 оны жилийн эцсээр жирэмсний эрт хяналт 88,7%, амьгүй төрөлт 18/4.89 промилль, гэрийн төрөлт 9/0.25%, хяналтгүй төрөлт 17/0.47%, төрөлхийн тэмбүү өвчний 2 тохиолдол бүртгэгдсэн байна.</w:t>
      </w:r>
    </w:p>
    <w:p w:rsidR="008304F4" w:rsidRPr="008826DA" w:rsidRDefault="008304F4" w:rsidP="008304F4">
      <w:pPr>
        <w:ind w:firstLine="720"/>
        <w:jc w:val="both"/>
        <w:rPr>
          <w:rFonts w:ascii="Arial" w:hAnsi="Arial" w:cs="Arial"/>
          <w:sz w:val="24"/>
          <w:szCs w:val="24"/>
        </w:rPr>
      </w:pPr>
      <w:r>
        <w:rPr>
          <w:rFonts w:ascii="Arial" w:hAnsi="Arial" w:cs="Arial"/>
          <w:sz w:val="24"/>
          <w:szCs w:val="24"/>
        </w:rPr>
        <w:t xml:space="preserve">1000 амьд төрөлтөнд ногдох </w:t>
      </w:r>
      <w:r w:rsidRPr="008826DA">
        <w:rPr>
          <w:rFonts w:ascii="Arial" w:hAnsi="Arial" w:cs="Arial"/>
          <w:sz w:val="24"/>
          <w:szCs w:val="24"/>
        </w:rPr>
        <w:t>1-5 хүртэл насны хүүхдийн эндэгдэл 10 тохиолдол буюу 1000 амьд төрөлтөнд 2.72 промилль бүртгэгдсэн нь өмнөх онтой харьцуулахад 0.57 промиллиор өсч нийслэлийн дунджаас 0,87 промиллиор өндөр байна. 1-5 хүртэлх насны хүүхдийн эндэгдлийн 40%-ийг гадны шалтгаантай осол гэмтэл эзэлж байна.</w:t>
      </w:r>
      <w:r w:rsidRPr="003A3E3D">
        <w:t xml:space="preserve"> </w:t>
      </w:r>
      <w:r w:rsidRPr="003A3E3D">
        <w:rPr>
          <w:rFonts w:ascii="Arial" w:hAnsi="Arial" w:cs="Arial"/>
          <w:sz w:val="24"/>
          <w:szCs w:val="24"/>
        </w:rPr>
        <w:t>0-1 хүртэлх насны хүүхдийн эндэгдэл 39 тохиолдол буюу 1000 амьд төрөлтөд 10,59 байгаа нь өмнөх оны мөн үеэс 0,13-аар буурсан, нийслэлийн дунджаас 0,37 промиллиор өндөр үзүүлэлттэй байна.</w:t>
      </w:r>
    </w:p>
    <w:p w:rsidR="008304F4" w:rsidRPr="008826DA" w:rsidRDefault="008304F4" w:rsidP="008304F4">
      <w:pPr>
        <w:ind w:firstLine="720"/>
        <w:jc w:val="both"/>
        <w:rPr>
          <w:rFonts w:ascii="Arial" w:hAnsi="Arial" w:cs="Arial"/>
          <w:sz w:val="24"/>
          <w:szCs w:val="24"/>
        </w:rPr>
      </w:pPr>
      <w:r w:rsidRPr="008826DA">
        <w:rPr>
          <w:rFonts w:ascii="Arial" w:hAnsi="Arial" w:cs="Arial"/>
          <w:sz w:val="24"/>
          <w:szCs w:val="24"/>
        </w:rPr>
        <w:t>Халдварт өвчний 2067 тохиолдол бүртгэгдсэн нь 10 000 хүн амд 130.69 ногдож, бэлгийн замаар дамжих халдвар, сүрьеэ, салхин цэцэг, гар, хөл, ам, гэдэсний замын халдварт өвчнүүд тэргүүлэх байрыг эзэлж байна. Халдварт өвчнөөс цочмог халдварт өвчний гаралт буурч байгаа ч бэлгийн замаар дамжих халдвар болон сүрьеэгийн өвчлөл өсөх хандлагатай байна.</w:t>
      </w:r>
    </w:p>
    <w:p w:rsidR="008304F4" w:rsidRPr="008826DA" w:rsidRDefault="008304F4" w:rsidP="008304F4">
      <w:pPr>
        <w:ind w:firstLine="720"/>
        <w:jc w:val="both"/>
        <w:rPr>
          <w:rFonts w:ascii="Arial" w:hAnsi="Arial" w:cs="Arial"/>
          <w:sz w:val="24"/>
          <w:szCs w:val="24"/>
        </w:rPr>
      </w:pPr>
      <w:r w:rsidRPr="008826DA">
        <w:rPr>
          <w:rFonts w:ascii="Arial" w:hAnsi="Arial" w:cs="Arial"/>
          <w:sz w:val="24"/>
          <w:szCs w:val="24"/>
        </w:rPr>
        <w:t xml:space="preserve">Нийгмийн эрүүл мэндийн талаар төрөөс баримтлах бодлого, үндэсний </w:t>
      </w:r>
      <w:r>
        <w:rPr>
          <w:rFonts w:ascii="Arial" w:hAnsi="Arial" w:cs="Arial"/>
          <w:sz w:val="24"/>
          <w:szCs w:val="24"/>
        </w:rPr>
        <w:t>арга хэмжээ</w:t>
      </w:r>
      <w:r w:rsidRPr="008826DA">
        <w:rPr>
          <w:rFonts w:ascii="Arial" w:hAnsi="Arial" w:cs="Arial"/>
          <w:sz w:val="24"/>
          <w:szCs w:val="24"/>
        </w:rPr>
        <w:t>г хэрэгжүүлэх ажлын хүрээнд нийт хүн амын 45-60%-ийг эрүүл мэндийн сургалтад хамруулж байгаа боловч иргэдийн эрүүл мэндийн боловсролын түвшинд төдийлөн ахиц гарахгүй, эрүүл мэндийн дадал хандлагад өөрчлөлт орохгүй, эрүүл мэндийг дэмжигч орчин бүрдүүлэх ажил шаардлагын түвшинд хүрэхгүй байсаар байна.</w:t>
      </w:r>
    </w:p>
    <w:p w:rsidR="008304F4" w:rsidRPr="008826DA" w:rsidRDefault="008304F4" w:rsidP="008304F4">
      <w:pPr>
        <w:spacing w:after="0"/>
        <w:ind w:firstLine="720"/>
        <w:jc w:val="both"/>
        <w:rPr>
          <w:rFonts w:ascii="Arial" w:hAnsi="Arial" w:cs="Arial"/>
          <w:sz w:val="24"/>
          <w:szCs w:val="24"/>
        </w:rPr>
      </w:pPr>
      <w:r>
        <w:rPr>
          <w:rFonts w:ascii="Arial" w:hAnsi="Arial" w:cs="Arial"/>
          <w:sz w:val="24"/>
          <w:szCs w:val="24"/>
        </w:rPr>
        <w:t>Монгол Улсын</w:t>
      </w:r>
      <w:r w:rsidRPr="008826DA">
        <w:rPr>
          <w:rFonts w:ascii="Arial" w:hAnsi="Arial" w:cs="Arial"/>
          <w:sz w:val="24"/>
          <w:szCs w:val="24"/>
        </w:rPr>
        <w:t xml:space="preserve"> тогтвортой хөгжлийн үзэл баримтлал-2030, Эрүүл мэндийн чиглэлээр гарсан хууль, тогтоомжууд, Монгол улсын эрүүл мэндийн салбарыг </w:t>
      </w:r>
      <w:r w:rsidRPr="008826DA">
        <w:rPr>
          <w:rFonts w:ascii="Arial" w:hAnsi="Arial" w:cs="Arial"/>
          <w:sz w:val="24"/>
          <w:szCs w:val="24"/>
        </w:rPr>
        <w:lastRenderedPageBreak/>
        <w:t xml:space="preserve">хөгжүүлэх Мастер төлөвлөгөө, Нийгмийн эрүүл мэндийн талаар төрөөс баримтлах бодлого, үндэсний </w:t>
      </w:r>
      <w:r>
        <w:rPr>
          <w:rFonts w:ascii="Arial" w:hAnsi="Arial" w:cs="Arial"/>
          <w:sz w:val="24"/>
          <w:szCs w:val="24"/>
        </w:rPr>
        <w:t>арга хэмжээ</w:t>
      </w:r>
      <w:r w:rsidRPr="008826DA">
        <w:rPr>
          <w:rFonts w:ascii="Arial" w:hAnsi="Arial" w:cs="Arial"/>
          <w:sz w:val="24"/>
          <w:szCs w:val="24"/>
        </w:rPr>
        <w:t xml:space="preserve">, стратегиуд, Засгийн газрын болон нийслэл, дүүргийн Засаг даргын үйл ажиллагааны </w:t>
      </w:r>
      <w:r>
        <w:rPr>
          <w:rFonts w:ascii="Arial" w:hAnsi="Arial" w:cs="Arial"/>
          <w:sz w:val="24"/>
          <w:szCs w:val="24"/>
        </w:rPr>
        <w:t xml:space="preserve">хөтөлбөр </w:t>
      </w:r>
      <w:r w:rsidRPr="008826DA">
        <w:rPr>
          <w:rFonts w:ascii="Arial" w:hAnsi="Arial" w:cs="Arial"/>
          <w:sz w:val="24"/>
          <w:szCs w:val="24"/>
        </w:rPr>
        <w:t xml:space="preserve">дэх эрүүл мэндийн зорилтуудад үндэслэн дүүргийн “Эрүүл Чингэлтэйчүүд-2024” </w:t>
      </w:r>
      <w:r>
        <w:rPr>
          <w:rFonts w:ascii="Arial" w:hAnsi="Arial" w:cs="Arial"/>
          <w:sz w:val="24"/>
          <w:szCs w:val="24"/>
        </w:rPr>
        <w:t>арга хэмжээ</w:t>
      </w:r>
      <w:r w:rsidRPr="008826DA">
        <w:rPr>
          <w:rFonts w:ascii="Arial" w:hAnsi="Arial" w:cs="Arial"/>
          <w:sz w:val="24"/>
          <w:szCs w:val="24"/>
        </w:rPr>
        <w:t>г боловсруулан гаргаж байна.</w:t>
      </w:r>
    </w:p>
    <w:p w:rsidR="008304F4" w:rsidRPr="00905DC1" w:rsidRDefault="008304F4" w:rsidP="008304F4">
      <w:pPr>
        <w:spacing w:before="100" w:beforeAutospacing="1" w:after="0"/>
        <w:jc w:val="both"/>
        <w:rPr>
          <w:rFonts w:ascii="Arial" w:hAnsi="Arial" w:cs="Arial"/>
          <w:i/>
          <w:sz w:val="24"/>
          <w:szCs w:val="24"/>
        </w:rPr>
      </w:pPr>
      <w:r w:rsidRPr="00905DC1">
        <w:rPr>
          <w:rFonts w:ascii="Arial" w:hAnsi="Arial" w:cs="Arial"/>
          <w:b/>
          <w:i/>
          <w:sz w:val="24"/>
          <w:szCs w:val="24"/>
        </w:rPr>
        <w:t>Хоёр. Арга хэмжээний зорилго:</w:t>
      </w:r>
    </w:p>
    <w:p w:rsidR="008304F4" w:rsidRPr="00345541" w:rsidRDefault="008304F4" w:rsidP="008304F4">
      <w:pPr>
        <w:spacing w:after="0"/>
        <w:ind w:firstLine="720"/>
        <w:jc w:val="both"/>
        <w:rPr>
          <w:rFonts w:ascii="Arial" w:hAnsi="Arial" w:cs="Arial"/>
          <w:sz w:val="24"/>
          <w:szCs w:val="24"/>
        </w:rPr>
      </w:pPr>
      <w:r>
        <w:rPr>
          <w:rFonts w:ascii="Arial" w:hAnsi="Arial" w:cs="Arial"/>
          <w:sz w:val="24"/>
          <w:szCs w:val="24"/>
        </w:rPr>
        <w:t xml:space="preserve">Эрүүл мэндийн </w:t>
      </w:r>
      <w:r w:rsidRPr="00C163DC">
        <w:rPr>
          <w:rFonts w:ascii="Arial" w:hAnsi="Arial" w:cs="Arial"/>
          <w:sz w:val="24"/>
          <w:szCs w:val="24"/>
        </w:rPr>
        <w:t xml:space="preserve">анхан болон </w:t>
      </w:r>
      <w:r>
        <w:rPr>
          <w:rFonts w:ascii="Arial" w:hAnsi="Arial" w:cs="Arial"/>
          <w:sz w:val="24"/>
          <w:szCs w:val="24"/>
        </w:rPr>
        <w:t>лавлагаа шатлалын</w:t>
      </w:r>
      <w:r w:rsidRPr="00C163DC">
        <w:rPr>
          <w:rFonts w:ascii="Arial" w:hAnsi="Arial" w:cs="Arial"/>
          <w:sz w:val="24"/>
          <w:szCs w:val="24"/>
        </w:rPr>
        <w:t xml:space="preserve"> тусламж үйлчилгээ</w:t>
      </w:r>
      <w:r>
        <w:rPr>
          <w:rFonts w:ascii="Arial" w:hAnsi="Arial" w:cs="Arial"/>
          <w:sz w:val="24"/>
          <w:szCs w:val="24"/>
        </w:rPr>
        <w:t xml:space="preserve">г </w:t>
      </w:r>
      <w:r w:rsidRPr="00C163DC">
        <w:rPr>
          <w:rFonts w:ascii="Arial" w:hAnsi="Arial" w:cs="Arial"/>
          <w:sz w:val="24"/>
          <w:szCs w:val="24"/>
        </w:rPr>
        <w:t>стандартын шаардлагад нийц</w:t>
      </w:r>
      <w:r>
        <w:rPr>
          <w:rFonts w:ascii="Arial" w:hAnsi="Arial" w:cs="Arial"/>
          <w:sz w:val="24"/>
          <w:szCs w:val="24"/>
        </w:rPr>
        <w:t xml:space="preserve">сэн орчин нөхцөлд, мэргэжлийн </w:t>
      </w:r>
      <w:r w:rsidRPr="00345541">
        <w:rPr>
          <w:rFonts w:ascii="Arial" w:hAnsi="Arial" w:cs="Arial"/>
          <w:sz w:val="24"/>
          <w:szCs w:val="24"/>
        </w:rPr>
        <w:t>багаар</w:t>
      </w:r>
      <w:r>
        <w:rPr>
          <w:rFonts w:ascii="Arial" w:hAnsi="Arial" w:cs="Arial"/>
          <w:sz w:val="24"/>
          <w:szCs w:val="24"/>
        </w:rPr>
        <w:t xml:space="preserve"> чанартай, тэгш хүртээмжтэйгээр үзүүлэн анхан болон нийгмийн эрүүл мэндийн тусламж үйлчилгээг иргэд олон нийт, хамт олны идэвх </w:t>
      </w:r>
      <w:r w:rsidRPr="00C163DC">
        <w:rPr>
          <w:rFonts w:ascii="Arial" w:hAnsi="Arial" w:cs="Arial"/>
          <w:sz w:val="24"/>
          <w:szCs w:val="24"/>
        </w:rPr>
        <w:t>оролцоо</w:t>
      </w:r>
      <w:r>
        <w:rPr>
          <w:rFonts w:ascii="Arial" w:hAnsi="Arial" w:cs="Arial"/>
          <w:sz w:val="24"/>
          <w:szCs w:val="24"/>
        </w:rPr>
        <w:t xml:space="preserve">тойгоор сайжруулан тусламж үйлчилгээний хүртээмжийг нэмэгдүүлэхэд арга хэмжээний зорилго оршино. </w:t>
      </w:r>
    </w:p>
    <w:p w:rsidR="008304F4" w:rsidRDefault="008304F4" w:rsidP="008304F4">
      <w:pPr>
        <w:spacing w:before="100" w:beforeAutospacing="1" w:after="100" w:afterAutospacing="1"/>
        <w:jc w:val="both"/>
        <w:rPr>
          <w:rFonts w:ascii="Arial" w:hAnsi="Arial" w:cs="Arial"/>
          <w:b/>
          <w:sz w:val="24"/>
          <w:szCs w:val="24"/>
        </w:rPr>
      </w:pPr>
      <w:r>
        <w:rPr>
          <w:rFonts w:ascii="Arial" w:hAnsi="Arial" w:cs="Arial"/>
          <w:b/>
          <w:sz w:val="24"/>
          <w:szCs w:val="24"/>
        </w:rPr>
        <w:t>Арга хэмжээ</w:t>
      </w:r>
      <w:r w:rsidRPr="003231DC">
        <w:rPr>
          <w:rFonts w:ascii="Arial" w:hAnsi="Arial" w:cs="Arial"/>
          <w:b/>
          <w:sz w:val="24"/>
          <w:szCs w:val="24"/>
        </w:rPr>
        <w:t>н</w:t>
      </w:r>
      <w:r>
        <w:rPr>
          <w:rFonts w:ascii="Arial" w:hAnsi="Arial" w:cs="Arial"/>
          <w:b/>
          <w:sz w:val="24"/>
          <w:szCs w:val="24"/>
        </w:rPr>
        <w:t>ий</w:t>
      </w:r>
      <w:r w:rsidRPr="003231DC">
        <w:rPr>
          <w:rFonts w:ascii="Arial" w:hAnsi="Arial" w:cs="Arial"/>
          <w:b/>
          <w:sz w:val="24"/>
          <w:szCs w:val="24"/>
        </w:rPr>
        <w:t xml:space="preserve"> зорилтууд:</w:t>
      </w:r>
    </w:p>
    <w:p w:rsidR="008304F4" w:rsidRDefault="008304F4" w:rsidP="008304F4">
      <w:pPr>
        <w:spacing w:after="0"/>
        <w:jc w:val="both"/>
        <w:rPr>
          <w:rFonts w:ascii="Arial" w:hAnsi="Arial" w:cs="Arial"/>
          <w:b/>
          <w:sz w:val="24"/>
          <w:szCs w:val="24"/>
        </w:rPr>
      </w:pPr>
      <w:r w:rsidRPr="00C163DC">
        <w:rPr>
          <w:rFonts w:ascii="Arial" w:hAnsi="Arial" w:cs="Arial"/>
          <w:b/>
          <w:sz w:val="24"/>
          <w:szCs w:val="24"/>
        </w:rPr>
        <w:t>Зорилт 1</w:t>
      </w:r>
      <w:r>
        <w:rPr>
          <w:rFonts w:ascii="Arial" w:hAnsi="Arial" w:cs="Arial"/>
          <w:b/>
          <w:sz w:val="24"/>
          <w:szCs w:val="24"/>
        </w:rPr>
        <w:t>.</w:t>
      </w:r>
    </w:p>
    <w:p w:rsidR="008304F4" w:rsidRDefault="008304F4" w:rsidP="008304F4">
      <w:pPr>
        <w:spacing w:after="0"/>
        <w:ind w:firstLine="720"/>
        <w:jc w:val="both"/>
        <w:rPr>
          <w:rFonts w:ascii="Arial" w:hAnsi="Arial" w:cs="Arial"/>
          <w:sz w:val="24"/>
          <w:szCs w:val="24"/>
        </w:rPr>
      </w:pPr>
      <w:r w:rsidRPr="00C163DC">
        <w:rPr>
          <w:rFonts w:ascii="Arial" w:hAnsi="Arial" w:cs="Arial"/>
          <w:sz w:val="24"/>
          <w:szCs w:val="24"/>
        </w:rPr>
        <w:t xml:space="preserve">Эрүүл </w:t>
      </w:r>
      <w:r>
        <w:rPr>
          <w:rFonts w:ascii="Arial" w:hAnsi="Arial" w:cs="Arial"/>
          <w:sz w:val="24"/>
          <w:szCs w:val="24"/>
        </w:rPr>
        <w:t xml:space="preserve">мэндийн төвийн амбулатори, нэгдсэн эмнэлэг, нийгмийн эрүүл мэндийн төв </w:t>
      </w:r>
      <w:r w:rsidRPr="00C163DC">
        <w:rPr>
          <w:rFonts w:ascii="Arial" w:hAnsi="Arial" w:cs="Arial"/>
          <w:sz w:val="24"/>
          <w:szCs w:val="24"/>
        </w:rPr>
        <w:t>болон өрхийн эрү</w:t>
      </w:r>
      <w:r>
        <w:rPr>
          <w:rFonts w:ascii="Arial" w:hAnsi="Arial" w:cs="Arial"/>
          <w:sz w:val="24"/>
          <w:szCs w:val="24"/>
        </w:rPr>
        <w:t xml:space="preserve">үл мэндийн төвийн стандартын шаардлага хангасан эмнэлгийн зориулалтын </w:t>
      </w:r>
      <w:r w:rsidRPr="002B7F51">
        <w:rPr>
          <w:rFonts w:ascii="Arial" w:hAnsi="Arial" w:cs="Arial"/>
          <w:sz w:val="24"/>
          <w:szCs w:val="24"/>
        </w:rPr>
        <w:t xml:space="preserve">барилга, </w:t>
      </w:r>
      <w:r>
        <w:rPr>
          <w:rFonts w:ascii="Arial" w:hAnsi="Arial" w:cs="Arial"/>
          <w:sz w:val="24"/>
          <w:szCs w:val="24"/>
        </w:rPr>
        <w:t xml:space="preserve">байгууламжийн асуудлыг шийдвэрлэх замаар иргэдэд ээлтэй тусламж үйлчилгээг үзүүлнэ. </w:t>
      </w:r>
    </w:p>
    <w:p w:rsidR="008304F4" w:rsidRPr="0010194F" w:rsidRDefault="008304F4" w:rsidP="008304F4">
      <w:pPr>
        <w:spacing w:before="100" w:beforeAutospacing="1" w:after="0"/>
        <w:rPr>
          <w:rFonts w:ascii="Arial" w:hAnsi="Arial" w:cs="Arial"/>
          <w:sz w:val="24"/>
          <w:szCs w:val="24"/>
        </w:rPr>
      </w:pPr>
      <w:r w:rsidRPr="0010194F">
        <w:rPr>
          <w:rFonts w:ascii="Arial" w:hAnsi="Arial" w:cs="Arial"/>
          <w:b/>
          <w:sz w:val="24"/>
          <w:szCs w:val="24"/>
        </w:rPr>
        <w:t>1-р зорилтын хүрээнд:</w:t>
      </w:r>
    </w:p>
    <w:p w:rsidR="008304F4" w:rsidRPr="0010194F" w:rsidRDefault="008304F4" w:rsidP="008304F4">
      <w:pPr>
        <w:pStyle w:val="ListParagraph"/>
        <w:numPr>
          <w:ilvl w:val="0"/>
          <w:numId w:val="5"/>
        </w:numPr>
        <w:spacing w:after="0"/>
        <w:ind w:left="0" w:firstLine="426"/>
        <w:jc w:val="both"/>
        <w:rPr>
          <w:rFonts w:ascii="Arial" w:hAnsi="Arial" w:cs="Arial"/>
          <w:sz w:val="24"/>
          <w:szCs w:val="24"/>
        </w:rPr>
      </w:pPr>
      <w:r w:rsidRPr="0010194F">
        <w:rPr>
          <w:rFonts w:ascii="Arial" w:hAnsi="Arial" w:cs="Arial"/>
          <w:sz w:val="24"/>
          <w:szCs w:val="24"/>
        </w:rPr>
        <w:t>Дүүргийн оношилгоо эмчилгээний төв буюу Эрүүл мэндийн төвийн 2-р амбула</w:t>
      </w:r>
      <w:r>
        <w:rPr>
          <w:rFonts w:ascii="Arial" w:hAnsi="Arial" w:cs="Arial"/>
          <w:sz w:val="24"/>
          <w:szCs w:val="24"/>
        </w:rPr>
        <w:t xml:space="preserve">торийн барилгын явцыг эрчимжүүлэн ашиглалтад оруулах, эмнэлгийн тусламж үйлчилгээг үзүүлэхэд </w:t>
      </w:r>
      <w:r w:rsidRPr="0010194F">
        <w:rPr>
          <w:rFonts w:ascii="Arial" w:hAnsi="Arial" w:cs="Arial"/>
          <w:sz w:val="24"/>
          <w:szCs w:val="24"/>
        </w:rPr>
        <w:t>шаардлагатай тоног төхөөрөмжөөр хангахад дэмжлэг үзүүлэх</w:t>
      </w:r>
    </w:p>
    <w:p w:rsidR="008304F4" w:rsidRPr="0010194F" w:rsidRDefault="008304F4" w:rsidP="008304F4">
      <w:pPr>
        <w:pStyle w:val="ListParagraph"/>
        <w:numPr>
          <w:ilvl w:val="0"/>
          <w:numId w:val="5"/>
        </w:numPr>
        <w:spacing w:after="0"/>
        <w:ind w:left="0" w:firstLine="426"/>
        <w:jc w:val="both"/>
        <w:rPr>
          <w:rFonts w:ascii="Arial" w:hAnsi="Arial" w:cs="Arial"/>
          <w:sz w:val="24"/>
          <w:szCs w:val="24"/>
        </w:rPr>
      </w:pPr>
      <w:r w:rsidRPr="0010194F">
        <w:rPr>
          <w:rFonts w:ascii="Arial" w:hAnsi="Arial" w:cs="Arial"/>
          <w:sz w:val="24"/>
          <w:szCs w:val="24"/>
        </w:rPr>
        <w:t>Нэгдсэн эмнэлгийн өргөтгөл буюу хүлээн авах, яаралтай тусламж, эрчимт эмчилгээний хэсгийн барилгын асуудлыг судалж, шийдвэрлэх</w:t>
      </w:r>
    </w:p>
    <w:p w:rsidR="008304F4" w:rsidRPr="0010194F" w:rsidRDefault="008304F4" w:rsidP="008304F4">
      <w:pPr>
        <w:pStyle w:val="ListParagraph"/>
        <w:numPr>
          <w:ilvl w:val="0"/>
          <w:numId w:val="5"/>
        </w:numPr>
        <w:spacing w:after="0"/>
        <w:ind w:left="0" w:firstLine="426"/>
        <w:jc w:val="both"/>
        <w:rPr>
          <w:rFonts w:ascii="Arial" w:hAnsi="Arial" w:cs="Arial"/>
          <w:sz w:val="24"/>
          <w:szCs w:val="24"/>
        </w:rPr>
      </w:pPr>
      <w:r>
        <w:rPr>
          <w:rFonts w:ascii="Arial" w:hAnsi="Arial" w:cs="Arial"/>
          <w:sz w:val="24"/>
          <w:szCs w:val="24"/>
        </w:rPr>
        <w:t xml:space="preserve">Азийн хөгжлийн банкны </w:t>
      </w:r>
      <w:r w:rsidRPr="0010194F">
        <w:rPr>
          <w:rFonts w:ascii="Arial" w:hAnsi="Arial" w:cs="Arial"/>
          <w:sz w:val="24"/>
          <w:szCs w:val="24"/>
        </w:rPr>
        <w:t xml:space="preserve"> санхүүжилтээр баригдах жишиг нэгдсэн эмнэлгийн барилгын газрын асуудлыг шийдвэрлэж, барилгын ажлыг эхлүүлэх</w:t>
      </w:r>
    </w:p>
    <w:p w:rsidR="008304F4" w:rsidRPr="0010194F" w:rsidRDefault="008304F4" w:rsidP="008304F4">
      <w:pPr>
        <w:pStyle w:val="ListParagraph"/>
        <w:numPr>
          <w:ilvl w:val="0"/>
          <w:numId w:val="5"/>
        </w:numPr>
        <w:spacing w:after="0"/>
        <w:ind w:left="0" w:firstLine="426"/>
        <w:jc w:val="both"/>
        <w:rPr>
          <w:rFonts w:ascii="Arial" w:hAnsi="Arial" w:cs="Arial"/>
          <w:sz w:val="24"/>
          <w:szCs w:val="24"/>
        </w:rPr>
      </w:pPr>
      <w:r>
        <w:rPr>
          <w:rFonts w:ascii="Arial" w:hAnsi="Arial" w:cs="Arial"/>
          <w:sz w:val="24"/>
          <w:szCs w:val="24"/>
        </w:rPr>
        <w:t xml:space="preserve">Азийн хөгжлийн банкны </w:t>
      </w:r>
      <w:r w:rsidRPr="0010194F">
        <w:rPr>
          <w:rFonts w:ascii="Arial" w:hAnsi="Arial" w:cs="Arial"/>
          <w:sz w:val="24"/>
          <w:szCs w:val="24"/>
        </w:rPr>
        <w:t>санхүүжилтээр баригдах жишиг өрхийн эрүүл мэндийн төвийн барилгыг бариулах хороог сонгон, төслийн нэгжтэй хамтарсан шийдвэрт хүрэх, газрын асуудлыг шийдвэрлэж, барилгын ажлыг эхлүүлэх</w:t>
      </w:r>
    </w:p>
    <w:p w:rsidR="008304F4" w:rsidRPr="0010194F" w:rsidRDefault="008304F4" w:rsidP="008304F4">
      <w:pPr>
        <w:pStyle w:val="ListParagraph"/>
        <w:numPr>
          <w:ilvl w:val="0"/>
          <w:numId w:val="5"/>
        </w:numPr>
        <w:spacing w:after="0"/>
        <w:ind w:left="0" w:firstLine="426"/>
        <w:jc w:val="both"/>
        <w:rPr>
          <w:rFonts w:ascii="Arial" w:hAnsi="Arial" w:cs="Arial"/>
          <w:sz w:val="24"/>
          <w:szCs w:val="24"/>
        </w:rPr>
      </w:pPr>
      <w:r w:rsidRPr="0010194F">
        <w:rPr>
          <w:rFonts w:ascii="Arial" w:hAnsi="Arial" w:cs="Arial"/>
          <w:sz w:val="24"/>
          <w:szCs w:val="24"/>
        </w:rPr>
        <w:t>Өрхийн эрүүл мэндийн төвүүдийг бие даасан, зори</w:t>
      </w:r>
      <w:r>
        <w:rPr>
          <w:rFonts w:ascii="Arial" w:hAnsi="Arial" w:cs="Arial"/>
          <w:sz w:val="24"/>
          <w:szCs w:val="24"/>
        </w:rPr>
        <w:t xml:space="preserve">улалтын байраар хангах ажлыг үе </w:t>
      </w:r>
      <w:r w:rsidRPr="0010194F">
        <w:rPr>
          <w:rFonts w:ascii="Arial" w:hAnsi="Arial" w:cs="Arial"/>
          <w:sz w:val="24"/>
          <w:szCs w:val="24"/>
        </w:rPr>
        <w:t>шаттай үргэлжлүүлэн зохион байгуулж, шаардлагатай тоног төхөөрөмжөөр хангахад дэмжлэг үзүүлэх</w:t>
      </w:r>
    </w:p>
    <w:p w:rsidR="008304F4" w:rsidRPr="00C163DC" w:rsidRDefault="008304F4" w:rsidP="008304F4">
      <w:pPr>
        <w:tabs>
          <w:tab w:val="left" w:pos="567"/>
        </w:tabs>
        <w:spacing w:before="100" w:beforeAutospacing="1" w:after="0"/>
        <w:rPr>
          <w:rFonts w:ascii="Arial" w:hAnsi="Arial" w:cs="Arial"/>
          <w:sz w:val="24"/>
          <w:szCs w:val="24"/>
        </w:rPr>
      </w:pPr>
      <w:r w:rsidRPr="00C163DC">
        <w:rPr>
          <w:rFonts w:ascii="Arial" w:hAnsi="Arial" w:cs="Arial"/>
          <w:b/>
          <w:sz w:val="24"/>
          <w:szCs w:val="24"/>
        </w:rPr>
        <w:t>Хүрэх үр дүн</w:t>
      </w:r>
    </w:p>
    <w:p w:rsidR="008304F4" w:rsidRPr="0059341D" w:rsidRDefault="008304F4" w:rsidP="008304F4">
      <w:pPr>
        <w:pStyle w:val="ListParagraph"/>
        <w:numPr>
          <w:ilvl w:val="0"/>
          <w:numId w:val="6"/>
        </w:numPr>
        <w:tabs>
          <w:tab w:val="num" w:pos="720"/>
        </w:tabs>
        <w:spacing w:after="0"/>
        <w:ind w:left="0" w:firstLine="426"/>
        <w:jc w:val="both"/>
        <w:rPr>
          <w:rFonts w:ascii="Arial" w:hAnsi="Arial" w:cs="Arial"/>
          <w:sz w:val="24"/>
          <w:szCs w:val="24"/>
        </w:rPr>
      </w:pPr>
      <w:r w:rsidRPr="0059341D">
        <w:rPr>
          <w:rFonts w:ascii="Arial" w:hAnsi="Arial" w:cs="Arial"/>
          <w:sz w:val="24"/>
          <w:szCs w:val="24"/>
        </w:rPr>
        <w:t>Эрүүл мэндийн тусламж үйлчилгээ үзүүлэх ээлтэй, аюулгүй орчин,</w:t>
      </w:r>
      <w:r>
        <w:rPr>
          <w:rFonts w:ascii="Arial" w:hAnsi="Arial" w:cs="Arial"/>
          <w:sz w:val="24"/>
          <w:szCs w:val="24"/>
        </w:rPr>
        <w:t xml:space="preserve"> нөхцөл бүрдэж эмнэлгийн тусламж үйлчилгээний нэр төрөл нэмэгдэж иргэдэд чирэгдэлгүй үйлчлэх нөхцөл бүрдэнэ. </w:t>
      </w:r>
    </w:p>
    <w:p w:rsidR="008304F4" w:rsidRPr="0059341D" w:rsidRDefault="008304F4" w:rsidP="008304F4">
      <w:pPr>
        <w:pStyle w:val="ListParagraph"/>
        <w:numPr>
          <w:ilvl w:val="0"/>
          <w:numId w:val="6"/>
        </w:numPr>
        <w:tabs>
          <w:tab w:val="num" w:pos="720"/>
        </w:tabs>
        <w:spacing w:after="0"/>
        <w:ind w:left="0" w:firstLine="426"/>
        <w:jc w:val="both"/>
        <w:rPr>
          <w:rFonts w:ascii="Arial" w:hAnsi="Arial" w:cs="Arial"/>
          <w:sz w:val="24"/>
          <w:szCs w:val="24"/>
        </w:rPr>
      </w:pPr>
      <w:r>
        <w:rPr>
          <w:rFonts w:ascii="Arial" w:hAnsi="Arial" w:cs="Arial"/>
          <w:sz w:val="24"/>
          <w:szCs w:val="24"/>
        </w:rPr>
        <w:t xml:space="preserve">Эмнэлгийн стандартад нийцсэн барилга байгууламжтай болно. </w:t>
      </w:r>
    </w:p>
    <w:p w:rsidR="008304F4" w:rsidRPr="00AE598D" w:rsidRDefault="008304F4" w:rsidP="008304F4">
      <w:pPr>
        <w:tabs>
          <w:tab w:val="num" w:pos="720"/>
        </w:tabs>
        <w:spacing w:before="100" w:beforeAutospacing="1" w:after="0"/>
        <w:jc w:val="both"/>
        <w:rPr>
          <w:rFonts w:ascii="Arial" w:hAnsi="Arial" w:cs="Arial"/>
          <w:b/>
          <w:sz w:val="24"/>
          <w:szCs w:val="24"/>
        </w:rPr>
      </w:pPr>
      <w:r>
        <w:rPr>
          <w:rFonts w:ascii="Arial" w:hAnsi="Arial" w:cs="Arial"/>
          <w:b/>
          <w:sz w:val="24"/>
          <w:szCs w:val="24"/>
        </w:rPr>
        <w:t>Зорилт 2.</w:t>
      </w:r>
    </w:p>
    <w:p w:rsidR="008304F4" w:rsidRPr="003A3E3D" w:rsidRDefault="008304F4" w:rsidP="008304F4">
      <w:pPr>
        <w:tabs>
          <w:tab w:val="num" w:pos="720"/>
        </w:tabs>
        <w:jc w:val="both"/>
        <w:rPr>
          <w:rFonts w:ascii="Arial" w:hAnsi="Arial" w:cs="Arial"/>
          <w:sz w:val="24"/>
          <w:szCs w:val="24"/>
        </w:rPr>
      </w:pPr>
      <w:r>
        <w:rPr>
          <w:rFonts w:ascii="Arial" w:hAnsi="Arial" w:cs="Arial"/>
          <w:sz w:val="24"/>
          <w:szCs w:val="24"/>
        </w:rPr>
        <w:tab/>
        <w:t>О</w:t>
      </w:r>
      <w:r w:rsidRPr="00AE598D">
        <w:rPr>
          <w:rFonts w:ascii="Arial" w:hAnsi="Arial" w:cs="Arial"/>
          <w:sz w:val="24"/>
          <w:szCs w:val="24"/>
        </w:rPr>
        <w:t xml:space="preserve">рчин үеийн дэвшилтэд тоног төхөөрөмжөөр үе шаттай хангах замаар тусламж үйлчилгээний </w:t>
      </w:r>
      <w:r w:rsidRPr="002B7F51">
        <w:rPr>
          <w:rFonts w:ascii="Arial" w:hAnsi="Arial" w:cs="Arial"/>
          <w:sz w:val="24"/>
          <w:szCs w:val="24"/>
        </w:rPr>
        <w:t xml:space="preserve">нэр, </w:t>
      </w:r>
      <w:r w:rsidRPr="00AE598D">
        <w:rPr>
          <w:rFonts w:ascii="Arial" w:hAnsi="Arial" w:cs="Arial"/>
          <w:sz w:val="24"/>
          <w:szCs w:val="24"/>
        </w:rPr>
        <w:t xml:space="preserve">төрлийг нэмэгдүүлэх, эрүүл мэндийн салбарын цахим </w:t>
      </w:r>
      <w:r w:rsidRPr="00AE598D">
        <w:rPr>
          <w:rFonts w:ascii="Arial" w:hAnsi="Arial" w:cs="Arial"/>
          <w:sz w:val="24"/>
          <w:szCs w:val="24"/>
        </w:rPr>
        <w:lastRenderedPageBreak/>
        <w:t>шилжилтэд тулгуурласан мэдээллийн технологийн дэвшлийг нэвтрүүл</w:t>
      </w:r>
      <w:r>
        <w:rPr>
          <w:rFonts w:ascii="Arial" w:hAnsi="Arial" w:cs="Arial"/>
          <w:sz w:val="24"/>
          <w:szCs w:val="24"/>
        </w:rPr>
        <w:t>эх, эмч</w:t>
      </w:r>
      <w:r w:rsidRPr="00DE63CB">
        <w:rPr>
          <w:rFonts w:ascii="Arial" w:hAnsi="Arial" w:cs="Arial"/>
          <w:color w:val="FF0000"/>
          <w:sz w:val="24"/>
          <w:szCs w:val="24"/>
        </w:rPr>
        <w:t>,</w:t>
      </w:r>
      <w:r>
        <w:rPr>
          <w:rFonts w:ascii="Arial" w:hAnsi="Arial" w:cs="Arial"/>
          <w:sz w:val="24"/>
          <w:szCs w:val="24"/>
        </w:rPr>
        <w:t xml:space="preserve"> эмнэлгийн ажилтнуудын нийгмийн баталгааг сайжруулах замаар</w:t>
      </w:r>
      <w:r w:rsidRPr="00AE598D">
        <w:rPr>
          <w:rFonts w:ascii="Arial" w:hAnsi="Arial" w:cs="Arial"/>
          <w:sz w:val="24"/>
          <w:szCs w:val="24"/>
        </w:rPr>
        <w:t xml:space="preserve"> тусламж</w:t>
      </w:r>
      <w:r w:rsidRPr="00DE63CB">
        <w:rPr>
          <w:rFonts w:ascii="Arial" w:hAnsi="Arial" w:cs="Arial"/>
          <w:color w:val="FF0000"/>
          <w:sz w:val="24"/>
          <w:szCs w:val="24"/>
        </w:rPr>
        <w:t>,</w:t>
      </w:r>
      <w:r w:rsidRPr="00AE598D">
        <w:rPr>
          <w:rFonts w:ascii="Arial" w:hAnsi="Arial" w:cs="Arial"/>
          <w:sz w:val="24"/>
          <w:szCs w:val="24"/>
        </w:rPr>
        <w:t xml:space="preserve"> үйлчилгээний чанар, хүртээмж, уялдаа холбоог сайжруулах</w:t>
      </w:r>
    </w:p>
    <w:p w:rsidR="008304F4" w:rsidRPr="00037F5F" w:rsidRDefault="008304F4" w:rsidP="008304F4">
      <w:pPr>
        <w:tabs>
          <w:tab w:val="num" w:pos="720"/>
        </w:tabs>
        <w:spacing w:after="0"/>
        <w:jc w:val="both"/>
        <w:rPr>
          <w:rFonts w:ascii="Arial" w:hAnsi="Arial" w:cs="Arial"/>
          <w:b/>
          <w:sz w:val="24"/>
          <w:szCs w:val="24"/>
        </w:rPr>
      </w:pPr>
      <w:r w:rsidRPr="00037F5F">
        <w:rPr>
          <w:rFonts w:ascii="Arial" w:hAnsi="Arial" w:cs="Arial"/>
          <w:b/>
          <w:sz w:val="24"/>
          <w:szCs w:val="24"/>
        </w:rPr>
        <w:t>2-р зорилтын хүрээнд:</w:t>
      </w:r>
    </w:p>
    <w:p w:rsidR="008304F4" w:rsidRPr="00981EDD"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sidRPr="00981EDD">
        <w:rPr>
          <w:rFonts w:ascii="Arial" w:hAnsi="Arial" w:cs="Arial"/>
          <w:sz w:val="24"/>
          <w:szCs w:val="24"/>
        </w:rPr>
        <w:t>Нэн шаардлагатай болон орчин үеийн дэвшилтэд тоног төхөөрөмжөөр үе шаттай хангах замаар лавлагаа тусламж үйлчилгээ, нарийн мэргэжлийн тусламж, кабинетүүдийн</w:t>
      </w:r>
      <w:r>
        <w:rPr>
          <w:rFonts w:ascii="Arial" w:hAnsi="Arial" w:cs="Arial"/>
          <w:sz w:val="24"/>
          <w:szCs w:val="24"/>
        </w:rPr>
        <w:t xml:space="preserve">/ дурангийн мэс засал гэх мэт/ </w:t>
      </w:r>
      <w:r w:rsidRPr="00981EDD">
        <w:rPr>
          <w:rFonts w:ascii="Arial" w:hAnsi="Arial" w:cs="Arial"/>
          <w:sz w:val="24"/>
          <w:szCs w:val="24"/>
        </w:rPr>
        <w:t xml:space="preserve"> нэр төрлийг нэмэгдүүлэх</w:t>
      </w:r>
      <w:r>
        <w:rPr>
          <w:rFonts w:ascii="Arial" w:hAnsi="Arial" w:cs="Arial"/>
          <w:sz w:val="24"/>
          <w:szCs w:val="24"/>
        </w:rPr>
        <w:t>,</w:t>
      </w:r>
    </w:p>
    <w:p w:rsidR="008304F4" w:rsidRPr="00981EDD"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sidRPr="00981EDD">
        <w:rPr>
          <w:rFonts w:ascii="Arial" w:hAnsi="Arial" w:cs="Arial"/>
          <w:sz w:val="24"/>
          <w:szCs w:val="24"/>
        </w:rPr>
        <w:t>Эрүүл мэндийн салбарын цахим шилжилтийн хүрээнд мэдээллийн технологийн дэвшлийг нэвтрүүлж тусламж үйлчилгээний чанар, хүрт</w:t>
      </w:r>
      <w:r>
        <w:rPr>
          <w:rFonts w:ascii="Arial" w:hAnsi="Arial" w:cs="Arial"/>
          <w:sz w:val="24"/>
          <w:szCs w:val="24"/>
        </w:rPr>
        <w:t>ээмж, уялдаа холбоог сайжруулах,</w:t>
      </w:r>
    </w:p>
    <w:p w:rsidR="008304F4" w:rsidRPr="00981EDD"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Pr>
          <w:rFonts w:ascii="Arial" w:hAnsi="Arial" w:cs="Arial"/>
          <w:sz w:val="24"/>
          <w:szCs w:val="24"/>
        </w:rPr>
        <w:t>Өрхийн эрүүл мэндийн төвүүдийг</w:t>
      </w:r>
      <w:r w:rsidRPr="00981EDD">
        <w:rPr>
          <w:rFonts w:ascii="Arial" w:hAnsi="Arial" w:cs="Arial"/>
          <w:sz w:val="24"/>
          <w:szCs w:val="24"/>
        </w:rPr>
        <w:t xml:space="preserve"> Мобайл технологид суурилсан эрүүл мэндийн үйлчилгээг бүрэн нэвтрүүлэхэд шаардлагатай тоног төхөөрөмж, дижитал хэрэгсэл, оношлуур, дагалдах хэрэгслээр хангах</w:t>
      </w:r>
      <w:r>
        <w:rPr>
          <w:rFonts w:ascii="Arial" w:hAnsi="Arial" w:cs="Arial"/>
          <w:sz w:val="24"/>
          <w:szCs w:val="24"/>
        </w:rPr>
        <w:t>,</w:t>
      </w:r>
    </w:p>
    <w:p w:rsidR="008304F4" w:rsidRPr="00981EDD"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Pr>
          <w:rFonts w:ascii="Arial" w:hAnsi="Arial" w:cs="Arial"/>
          <w:sz w:val="24"/>
          <w:szCs w:val="24"/>
        </w:rPr>
        <w:t xml:space="preserve">Эрүүл мэндийн төв болон өрхийн эрүүл мэндийн төвүүдийн, </w:t>
      </w:r>
      <w:r w:rsidRPr="00981EDD">
        <w:rPr>
          <w:rFonts w:ascii="Arial" w:hAnsi="Arial" w:cs="Arial"/>
          <w:sz w:val="24"/>
          <w:szCs w:val="24"/>
        </w:rPr>
        <w:t xml:space="preserve"> </w:t>
      </w:r>
      <w:r>
        <w:rPr>
          <w:rFonts w:ascii="Arial" w:hAnsi="Arial" w:cs="Arial"/>
          <w:sz w:val="24"/>
          <w:szCs w:val="24"/>
        </w:rPr>
        <w:t>автомашины парк шинэчлэлийг хийн гэрийн эргэлтийг чанарыг сайжруулах</w:t>
      </w:r>
    </w:p>
    <w:p w:rsidR="008304F4" w:rsidRPr="00981EDD"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Pr>
          <w:rFonts w:ascii="Arial" w:hAnsi="Arial" w:cs="Arial"/>
          <w:sz w:val="24"/>
          <w:szCs w:val="24"/>
        </w:rPr>
        <w:t>Э</w:t>
      </w:r>
      <w:r w:rsidRPr="00981EDD">
        <w:rPr>
          <w:rFonts w:ascii="Arial" w:hAnsi="Arial" w:cs="Arial"/>
          <w:sz w:val="24"/>
          <w:szCs w:val="24"/>
        </w:rPr>
        <w:t>мч, эмнэлгийн мэргэжилтнүүдийн чадавх бэхжүүлэх, сургах үйл ажиллагаанд дэмжлэг үзүүлэх</w:t>
      </w:r>
      <w:r>
        <w:rPr>
          <w:rFonts w:ascii="Arial" w:hAnsi="Arial" w:cs="Arial"/>
          <w:sz w:val="24"/>
          <w:szCs w:val="24"/>
        </w:rPr>
        <w:t>,</w:t>
      </w:r>
    </w:p>
    <w:p w:rsidR="008304F4"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sidRPr="006771CA">
        <w:rPr>
          <w:rFonts w:ascii="Arial" w:hAnsi="Arial" w:cs="Arial"/>
          <w:sz w:val="24"/>
          <w:szCs w:val="24"/>
        </w:rPr>
        <w:t>Эмнэлгийн мэргэжилтнүүдийн мэргэжлийн болон судалгааны ур чадварыг нэмэгдүүлэх сургалт семинар, эрдэм шинжилгээний хурлыг жил бүр зохион байгуулах, дэмжлэг үзүүлэх, урамшуулах, сурталчлах</w:t>
      </w:r>
      <w:r>
        <w:rPr>
          <w:rFonts w:ascii="Arial" w:hAnsi="Arial" w:cs="Arial"/>
          <w:sz w:val="24"/>
          <w:szCs w:val="24"/>
        </w:rPr>
        <w:t>,</w:t>
      </w:r>
    </w:p>
    <w:p w:rsidR="008304F4" w:rsidRPr="006771CA" w:rsidRDefault="008304F4" w:rsidP="008304F4">
      <w:pPr>
        <w:pStyle w:val="ListParagraph"/>
        <w:numPr>
          <w:ilvl w:val="0"/>
          <w:numId w:val="9"/>
        </w:numPr>
        <w:tabs>
          <w:tab w:val="num" w:pos="720"/>
        </w:tabs>
        <w:spacing w:after="0"/>
        <w:ind w:left="0" w:firstLine="426"/>
        <w:jc w:val="both"/>
        <w:rPr>
          <w:rFonts w:ascii="Arial" w:hAnsi="Arial" w:cs="Arial"/>
          <w:sz w:val="24"/>
          <w:szCs w:val="24"/>
        </w:rPr>
      </w:pPr>
      <w:r>
        <w:rPr>
          <w:rFonts w:ascii="Arial" w:hAnsi="Arial" w:cs="Arial"/>
          <w:sz w:val="24"/>
          <w:szCs w:val="24"/>
        </w:rPr>
        <w:t>Э</w:t>
      </w:r>
      <w:r w:rsidRPr="006771CA">
        <w:rPr>
          <w:rFonts w:ascii="Arial" w:hAnsi="Arial" w:cs="Arial"/>
          <w:sz w:val="24"/>
          <w:szCs w:val="24"/>
        </w:rPr>
        <w:t xml:space="preserve">мч эмнэлгийн мэргэжилтнүүдийн нийгмийн баталгааг хангахад чиглэсэн бүх талын </w:t>
      </w:r>
      <w:r>
        <w:rPr>
          <w:rFonts w:ascii="Arial" w:hAnsi="Arial" w:cs="Arial"/>
          <w:sz w:val="24"/>
          <w:szCs w:val="24"/>
        </w:rPr>
        <w:t>арга хэмжээ</w:t>
      </w:r>
      <w:r w:rsidRPr="006771CA">
        <w:rPr>
          <w:rFonts w:ascii="Arial" w:hAnsi="Arial" w:cs="Arial"/>
          <w:sz w:val="24"/>
          <w:szCs w:val="24"/>
        </w:rPr>
        <w:t>, хөнгөлөлтийг шийдвэрлэн дэмжлэг үзүүлэх, үйл ажиллагааг сурталчлан таниулах</w:t>
      </w:r>
      <w:r>
        <w:rPr>
          <w:rFonts w:ascii="Arial" w:hAnsi="Arial" w:cs="Arial"/>
          <w:sz w:val="24"/>
          <w:szCs w:val="24"/>
        </w:rPr>
        <w:t>,</w:t>
      </w:r>
    </w:p>
    <w:p w:rsidR="008304F4" w:rsidRDefault="008304F4" w:rsidP="008304F4">
      <w:pPr>
        <w:tabs>
          <w:tab w:val="num" w:pos="720"/>
        </w:tabs>
        <w:spacing w:after="0"/>
        <w:jc w:val="both"/>
        <w:rPr>
          <w:rFonts w:ascii="Arial" w:hAnsi="Arial" w:cs="Arial"/>
          <w:sz w:val="24"/>
          <w:szCs w:val="24"/>
        </w:rPr>
      </w:pPr>
    </w:p>
    <w:p w:rsidR="008304F4" w:rsidRPr="006771CA" w:rsidRDefault="008304F4" w:rsidP="008304F4">
      <w:pPr>
        <w:tabs>
          <w:tab w:val="num" w:pos="720"/>
        </w:tabs>
        <w:spacing w:after="0"/>
        <w:jc w:val="both"/>
        <w:rPr>
          <w:rFonts w:ascii="Arial" w:hAnsi="Arial" w:cs="Arial"/>
          <w:b/>
          <w:sz w:val="24"/>
          <w:szCs w:val="24"/>
        </w:rPr>
      </w:pPr>
      <w:r w:rsidRPr="006771CA">
        <w:rPr>
          <w:rFonts w:ascii="Arial" w:hAnsi="Arial" w:cs="Arial"/>
          <w:b/>
          <w:sz w:val="24"/>
          <w:szCs w:val="24"/>
        </w:rPr>
        <w:t>Хүрэх үр дүн</w:t>
      </w:r>
    </w:p>
    <w:p w:rsidR="008304F4" w:rsidRPr="003B5B8D" w:rsidRDefault="008304F4" w:rsidP="008304F4">
      <w:pPr>
        <w:pStyle w:val="ListParagraph"/>
        <w:numPr>
          <w:ilvl w:val="0"/>
          <w:numId w:val="6"/>
        </w:numPr>
        <w:tabs>
          <w:tab w:val="num" w:pos="720"/>
        </w:tabs>
        <w:spacing w:after="0"/>
        <w:ind w:left="0" w:firstLine="426"/>
        <w:jc w:val="both"/>
        <w:rPr>
          <w:rFonts w:ascii="Arial" w:hAnsi="Arial" w:cs="Arial"/>
          <w:sz w:val="24"/>
          <w:szCs w:val="24"/>
        </w:rPr>
      </w:pPr>
      <w:r w:rsidRPr="003B5B8D">
        <w:rPr>
          <w:rFonts w:ascii="Arial" w:hAnsi="Arial" w:cs="Arial"/>
          <w:sz w:val="24"/>
          <w:szCs w:val="24"/>
        </w:rPr>
        <w:t>Оношилгоо, эмчилгээний дэвшилтэт арга технологи, тоног төхөөрөмжийг  нэвтрүүлснээр эмнэлгийн тусламж үйлчилгээний чанар, хүртээмж сайжирч, үйлчилгээний нэр төрөл нэмэгдэнэ.</w:t>
      </w:r>
    </w:p>
    <w:p w:rsidR="008304F4" w:rsidRPr="003B5B8D" w:rsidRDefault="008304F4" w:rsidP="008304F4">
      <w:pPr>
        <w:pStyle w:val="ListParagraph"/>
        <w:numPr>
          <w:ilvl w:val="0"/>
          <w:numId w:val="6"/>
        </w:numPr>
        <w:tabs>
          <w:tab w:val="num" w:pos="720"/>
        </w:tabs>
        <w:spacing w:after="0"/>
        <w:ind w:left="0" w:firstLine="426"/>
        <w:jc w:val="both"/>
        <w:rPr>
          <w:rFonts w:ascii="Arial" w:hAnsi="Arial" w:cs="Arial"/>
          <w:sz w:val="24"/>
          <w:szCs w:val="24"/>
        </w:rPr>
      </w:pPr>
      <w:r w:rsidRPr="003B5B8D">
        <w:rPr>
          <w:rFonts w:ascii="Arial" w:hAnsi="Arial" w:cs="Arial"/>
          <w:sz w:val="24"/>
          <w:szCs w:val="24"/>
        </w:rPr>
        <w:t>Хүний нөөцийг тасралтгүй хөгжүүлэх, эмч, ажилчдыг дэмжих, урамшуулах механизм бүрдсэнээр тусламж, үйлчилгээ үзүүлэх чадварлаг баг, хамт олон бүрдэнэ.</w:t>
      </w:r>
    </w:p>
    <w:p w:rsidR="008304F4" w:rsidRDefault="008304F4" w:rsidP="008304F4">
      <w:pPr>
        <w:spacing w:after="0"/>
        <w:jc w:val="both"/>
        <w:rPr>
          <w:rFonts w:ascii="Arial" w:hAnsi="Arial" w:cs="Arial"/>
          <w:b/>
          <w:sz w:val="24"/>
          <w:szCs w:val="24"/>
        </w:rPr>
      </w:pPr>
    </w:p>
    <w:p w:rsidR="008304F4" w:rsidRPr="00C163DC" w:rsidRDefault="008304F4" w:rsidP="008304F4">
      <w:pPr>
        <w:spacing w:before="100" w:beforeAutospacing="1" w:after="0"/>
        <w:contextualSpacing/>
        <w:jc w:val="both"/>
        <w:rPr>
          <w:rFonts w:ascii="Arial" w:hAnsi="Arial" w:cs="Arial"/>
          <w:sz w:val="24"/>
          <w:szCs w:val="24"/>
        </w:rPr>
      </w:pPr>
      <w:r w:rsidRPr="00C163DC">
        <w:rPr>
          <w:rFonts w:ascii="Arial" w:hAnsi="Arial" w:cs="Arial"/>
          <w:b/>
          <w:sz w:val="24"/>
          <w:szCs w:val="24"/>
        </w:rPr>
        <w:t xml:space="preserve">Зорилт </w:t>
      </w:r>
      <w:r>
        <w:rPr>
          <w:rFonts w:ascii="Arial" w:hAnsi="Arial" w:cs="Arial"/>
          <w:b/>
          <w:sz w:val="24"/>
          <w:szCs w:val="24"/>
        </w:rPr>
        <w:t>3.</w:t>
      </w:r>
    </w:p>
    <w:p w:rsidR="008304F4" w:rsidRPr="0021608C" w:rsidRDefault="008304F4" w:rsidP="008304F4">
      <w:pPr>
        <w:spacing w:after="0"/>
        <w:ind w:firstLine="720"/>
        <w:jc w:val="both"/>
        <w:rPr>
          <w:rFonts w:ascii="Arial" w:hAnsi="Arial" w:cs="Arial"/>
          <w:sz w:val="24"/>
          <w:szCs w:val="24"/>
        </w:rPr>
      </w:pPr>
      <w:r w:rsidRPr="0021608C">
        <w:rPr>
          <w:rFonts w:ascii="Arial" w:hAnsi="Arial" w:cs="Arial"/>
          <w:sz w:val="24"/>
          <w:szCs w:val="24"/>
        </w:rPr>
        <w:t xml:space="preserve">Халдварт болон халдварт бус өвчин эмгэгийг илрүүлэх , аян, илрүүлгийн үйл ажиллагааг зохион байгуулж аливаа халдвар, өвчлөл, хорт хавдрыг илрүүлж эмчлэн эрүүлжүүлэх цогц үйл ажиллагааг хэрэгжүүлэх, халдварын сэргийлэлт хяналт, бэлэн байдал, хариу </w:t>
      </w:r>
      <w:r>
        <w:rPr>
          <w:rFonts w:ascii="Arial" w:hAnsi="Arial" w:cs="Arial"/>
          <w:sz w:val="24"/>
          <w:szCs w:val="24"/>
        </w:rPr>
        <w:t>арга хэмжээ</w:t>
      </w:r>
      <w:r w:rsidRPr="0021608C">
        <w:rPr>
          <w:rFonts w:ascii="Arial" w:hAnsi="Arial" w:cs="Arial"/>
          <w:sz w:val="24"/>
          <w:szCs w:val="24"/>
        </w:rPr>
        <w:t>ний чадавхыг нэмэгдүүлэх</w:t>
      </w:r>
    </w:p>
    <w:p w:rsidR="008304F4" w:rsidRDefault="008304F4" w:rsidP="008304F4">
      <w:pPr>
        <w:spacing w:before="100" w:beforeAutospacing="1" w:after="0"/>
        <w:rPr>
          <w:rFonts w:ascii="Arial" w:hAnsi="Arial" w:cs="Arial"/>
          <w:b/>
          <w:sz w:val="24"/>
          <w:szCs w:val="24"/>
        </w:rPr>
      </w:pPr>
    </w:p>
    <w:p w:rsidR="008304F4" w:rsidRDefault="008304F4" w:rsidP="008304F4">
      <w:pPr>
        <w:spacing w:before="100" w:beforeAutospacing="1" w:after="0"/>
        <w:rPr>
          <w:rFonts w:ascii="Arial" w:hAnsi="Arial" w:cs="Arial"/>
          <w:b/>
          <w:sz w:val="24"/>
          <w:szCs w:val="24"/>
        </w:rPr>
      </w:pPr>
    </w:p>
    <w:p w:rsidR="008304F4" w:rsidRPr="00C163DC" w:rsidRDefault="008304F4" w:rsidP="008304F4">
      <w:pPr>
        <w:spacing w:before="100" w:beforeAutospacing="1" w:after="0"/>
        <w:rPr>
          <w:rFonts w:ascii="Arial" w:hAnsi="Arial" w:cs="Arial"/>
          <w:sz w:val="24"/>
          <w:szCs w:val="24"/>
        </w:rPr>
      </w:pPr>
      <w:r>
        <w:rPr>
          <w:rFonts w:ascii="Arial" w:hAnsi="Arial" w:cs="Arial"/>
          <w:b/>
          <w:sz w:val="24"/>
          <w:szCs w:val="24"/>
        </w:rPr>
        <w:t>3</w:t>
      </w:r>
      <w:r w:rsidRPr="00C163DC">
        <w:rPr>
          <w:rFonts w:ascii="Arial" w:hAnsi="Arial" w:cs="Arial"/>
          <w:b/>
          <w:sz w:val="24"/>
          <w:szCs w:val="24"/>
        </w:rPr>
        <w:t>-р зорилтын хүрээнд:</w:t>
      </w:r>
    </w:p>
    <w:p w:rsidR="008304F4" w:rsidRPr="00A12DBE" w:rsidRDefault="008304F4" w:rsidP="008304F4">
      <w:pPr>
        <w:pStyle w:val="ListParagraph"/>
        <w:numPr>
          <w:ilvl w:val="0"/>
          <w:numId w:val="3"/>
        </w:numPr>
        <w:ind w:left="0" w:firstLine="426"/>
        <w:jc w:val="both"/>
        <w:rPr>
          <w:rFonts w:ascii="Arial" w:hAnsi="Arial" w:cs="Arial"/>
          <w:sz w:val="24"/>
          <w:szCs w:val="24"/>
        </w:rPr>
      </w:pPr>
      <w:r>
        <w:rPr>
          <w:rFonts w:ascii="Arial" w:hAnsi="Arial" w:cs="Arial"/>
          <w:sz w:val="24"/>
          <w:szCs w:val="24"/>
        </w:rPr>
        <w:lastRenderedPageBreak/>
        <w:t xml:space="preserve">Зонхилон тохиолдох халдварт өвчнийг бууруулах чиглэлээр бүх шатны байгууллагууд, </w:t>
      </w:r>
      <w:r w:rsidRPr="0004315C">
        <w:rPr>
          <w:rFonts w:ascii="Arial" w:hAnsi="Arial" w:cs="Arial"/>
          <w:sz w:val="24"/>
          <w:szCs w:val="24"/>
        </w:rPr>
        <w:t>салбар хоорондын хамтын ажиллагааг сайжруулах, мэргэжлийн байгууллагуудтай хамтран ажиллах</w:t>
      </w:r>
      <w:r>
        <w:rPr>
          <w:rFonts w:ascii="Arial" w:hAnsi="Arial" w:cs="Arial"/>
          <w:sz w:val="24"/>
          <w:szCs w:val="24"/>
        </w:rPr>
        <w:t>,</w:t>
      </w:r>
      <w:r w:rsidRPr="00A12DBE">
        <w:rPr>
          <w:rFonts w:ascii="Arial" w:hAnsi="Arial" w:cs="Arial"/>
          <w:sz w:val="24"/>
          <w:szCs w:val="24"/>
        </w:rPr>
        <w:t xml:space="preserve"> аян зохион байгуулах, дүгнэж урамшуулах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2. </w:t>
      </w:r>
      <w:r w:rsidRPr="00ED61C9">
        <w:rPr>
          <w:rFonts w:ascii="Arial" w:hAnsi="Arial" w:cs="Arial"/>
          <w:sz w:val="24"/>
          <w:szCs w:val="24"/>
        </w:rPr>
        <w:t>Хүүхэд, өсвөр насныхны эрүүл мэндийг дэмжих, халдварт болон халдварт бус өвчнөөс сэргийлэх, хянах чиглэлээр боловсролын байгууллагуудтай гэрээ байгуулж, үр дүнг тооцож ажиллах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3. </w:t>
      </w:r>
      <w:r w:rsidRPr="00ED61C9">
        <w:rPr>
          <w:rFonts w:ascii="Arial" w:hAnsi="Arial" w:cs="Arial"/>
          <w:sz w:val="24"/>
          <w:szCs w:val="24"/>
        </w:rPr>
        <w:t>Халдварт өвчний тандалт, судалгааг өргөжүүлэх, санал зөвлөмж гаргах, хэрэгжүүлэх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4. </w:t>
      </w:r>
      <w:r w:rsidRPr="00ED61C9">
        <w:rPr>
          <w:rFonts w:ascii="Arial" w:hAnsi="Arial" w:cs="Arial"/>
          <w:sz w:val="24"/>
          <w:szCs w:val="24"/>
        </w:rPr>
        <w:t>Сүрьеэ болон Бэлгийн замаар дамжих халдварын эрт илрүүлэг, оношилгоог эрчимжүүлэх, эмчлэн эрүүлжүүлэх, хавьтлын илрүүлэг, эмчилгээг сайжруулах олон талт арга хэмжээг дүүргийн хэмжээнд жил бүр хэрэгжүүлэх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5. </w:t>
      </w:r>
      <w:r w:rsidRPr="00ED61C9">
        <w:rPr>
          <w:rFonts w:ascii="Arial" w:hAnsi="Arial" w:cs="Arial"/>
          <w:sz w:val="24"/>
          <w:szCs w:val="24"/>
        </w:rPr>
        <w:t>Томуу, томуу төст өвчнөөс сэргийлэх, дэгдэлтийн үед шуурхай  авах, тархалтыг хязгаарлах, өвчлөл, нас баралтыг бууруулах чиглэлээр шаардлагатай мэргэжил, арга зүй, хөрөнгө, нөөцийг зарцуулах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6. </w:t>
      </w:r>
      <w:r w:rsidRPr="00ED61C9">
        <w:rPr>
          <w:rFonts w:ascii="Arial" w:hAnsi="Arial" w:cs="Arial"/>
          <w:sz w:val="24"/>
          <w:szCs w:val="24"/>
        </w:rPr>
        <w:t>Зонхилон тохиолдох халдварт өвчний үеийн тандалт судалгааг тасралтгүй хийж, хариу арга хэмжээг цаг алдалгүй зохион байгуулах</w:t>
      </w:r>
    </w:p>
    <w:p w:rsidR="008304F4" w:rsidRPr="00ED61C9" w:rsidRDefault="008304F4" w:rsidP="008304F4">
      <w:pPr>
        <w:ind w:firstLine="426"/>
        <w:jc w:val="both"/>
        <w:rPr>
          <w:rFonts w:ascii="Arial" w:hAnsi="Arial" w:cs="Arial"/>
          <w:sz w:val="24"/>
          <w:szCs w:val="24"/>
        </w:rPr>
      </w:pPr>
      <w:r>
        <w:rPr>
          <w:rFonts w:ascii="Arial" w:hAnsi="Arial" w:cs="Arial"/>
          <w:sz w:val="24"/>
          <w:szCs w:val="24"/>
        </w:rPr>
        <w:t xml:space="preserve">7. </w:t>
      </w:r>
      <w:r w:rsidRPr="00ED61C9">
        <w:rPr>
          <w:rFonts w:ascii="Arial" w:hAnsi="Arial" w:cs="Arial"/>
          <w:sz w:val="24"/>
          <w:szCs w:val="24"/>
        </w:rPr>
        <w:t>Дархлаажуулалтын аюулгүй, тасралтгүй байдлыг хангаж, хэвийн үйл ажиллагаанд тогтмол хяналт тавих</w:t>
      </w:r>
    </w:p>
    <w:p w:rsidR="008304F4" w:rsidRPr="00ED61C9"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8. </w:t>
      </w:r>
      <w:r w:rsidRPr="00ED61C9">
        <w:rPr>
          <w:rFonts w:ascii="Arial" w:hAnsi="Arial" w:cs="Arial"/>
          <w:sz w:val="24"/>
          <w:szCs w:val="24"/>
        </w:rPr>
        <w:t>Эмнэлгийн тусламж үйлчилгээтэй холбоотой халдварын сэргийлэлт хяналтыг сайжруулах үйл ажиллагааг санаачлан хэрэгжүүлэх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9. </w:t>
      </w:r>
      <w:r w:rsidRPr="00ED61C9">
        <w:rPr>
          <w:rFonts w:ascii="Arial" w:hAnsi="Arial" w:cs="Arial"/>
          <w:sz w:val="24"/>
          <w:szCs w:val="24"/>
        </w:rPr>
        <w:t>Анхан болон лавлагаа тусламж үйлчилгээнд халдварт бус өвчний эрт илрүүлгийг эрчимжүүлэх, мэдээллийн урсгал, хянал</w:t>
      </w:r>
      <w:r>
        <w:rPr>
          <w:rFonts w:ascii="Arial" w:hAnsi="Arial" w:cs="Arial"/>
          <w:sz w:val="24"/>
          <w:szCs w:val="24"/>
        </w:rPr>
        <w:t>т ний уялдаа холбоог сайжруулах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10. </w:t>
      </w:r>
      <w:r w:rsidRPr="00ED61C9">
        <w:rPr>
          <w:rFonts w:ascii="Arial" w:hAnsi="Arial" w:cs="Arial"/>
          <w:sz w:val="24"/>
          <w:szCs w:val="24"/>
        </w:rPr>
        <w:t>Халдварт бус өвчний илрүүлгийн аян,</w:t>
      </w:r>
      <w:r>
        <w:rPr>
          <w:rFonts w:ascii="Arial" w:hAnsi="Arial" w:cs="Arial"/>
          <w:sz w:val="24"/>
          <w:szCs w:val="24"/>
        </w:rPr>
        <w:t xml:space="preserve"> өдөрлөгүүдийг зохион байгуулах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11. </w:t>
      </w:r>
      <w:r w:rsidRPr="00ED61C9">
        <w:rPr>
          <w:rFonts w:ascii="Arial" w:hAnsi="Arial" w:cs="Arial"/>
          <w:sz w:val="24"/>
          <w:szCs w:val="24"/>
        </w:rPr>
        <w:t>Дүүргийн хэмжээнд төрийн болон хувийн хэвшлийн албан байгууллагад ажлын байранд эрүүл мэндийг дэмжих арга хэмжээнүүдийг зохион байгуулах</w:t>
      </w:r>
      <w:r w:rsidRPr="00ED61C9">
        <w:rPr>
          <w:rFonts w:ascii="Arial" w:hAnsi="Arial" w:cs="Arial"/>
          <w:color w:val="FF0000"/>
          <w:sz w:val="24"/>
          <w:szCs w:val="24"/>
        </w:rPr>
        <w:t>,</w:t>
      </w:r>
      <w:r w:rsidRPr="00ED61C9">
        <w:rPr>
          <w:rFonts w:ascii="Arial" w:hAnsi="Arial" w:cs="Arial"/>
          <w:sz w:val="24"/>
          <w:szCs w:val="24"/>
        </w:rPr>
        <w:t xml:space="preserve"> дүүргийн </w:t>
      </w:r>
      <w:r>
        <w:rPr>
          <w:rFonts w:ascii="Arial" w:hAnsi="Arial" w:cs="Arial"/>
          <w:sz w:val="24"/>
          <w:szCs w:val="24"/>
        </w:rPr>
        <w:t>нэгдсэн төлөвлөгөөг хэрэгжүүлэх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12. </w:t>
      </w:r>
      <w:r w:rsidRPr="00ED61C9">
        <w:rPr>
          <w:rFonts w:ascii="Arial" w:hAnsi="Arial" w:cs="Arial"/>
          <w:sz w:val="24"/>
          <w:szCs w:val="24"/>
        </w:rPr>
        <w:t>Цэргийн насны залуусыг эрүүлжүүлэх үйл ажиллагааг зохион б</w:t>
      </w:r>
      <w:r>
        <w:rPr>
          <w:rFonts w:ascii="Arial" w:hAnsi="Arial" w:cs="Arial"/>
          <w:sz w:val="24"/>
          <w:szCs w:val="24"/>
        </w:rPr>
        <w:t>айгуулж, үр дүнг тооцож ажиллах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13. </w:t>
      </w:r>
      <w:r w:rsidRPr="00ED61C9">
        <w:rPr>
          <w:rFonts w:ascii="Arial" w:hAnsi="Arial" w:cs="Arial"/>
          <w:sz w:val="24"/>
          <w:szCs w:val="24"/>
        </w:rPr>
        <w:t>Халдварт бус өвчин, түүний эрсдэлт хүчин зүйл, зан үйлийн талаар тандалт, судалгааг өргөжүүлэх, с</w:t>
      </w:r>
      <w:r>
        <w:rPr>
          <w:rFonts w:ascii="Arial" w:hAnsi="Arial" w:cs="Arial"/>
          <w:sz w:val="24"/>
          <w:szCs w:val="24"/>
        </w:rPr>
        <w:t>анал зөвлөмж гаргаж хэрэгжүүлэх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14. </w:t>
      </w:r>
      <w:r w:rsidRPr="00ED61C9">
        <w:rPr>
          <w:rFonts w:ascii="Arial" w:hAnsi="Arial" w:cs="Arial"/>
          <w:sz w:val="24"/>
          <w:szCs w:val="24"/>
        </w:rPr>
        <w:t xml:space="preserve">Халдварт бус өвчний эрт илрүүлэгт шаардагдах тоног төхөөрөмж, түргэвчилсэн оношлуур, дагалдах эмнэлгийн хэрэгслээр хангахад дэмжлэг үзүүлэх </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15. </w:t>
      </w:r>
      <w:r w:rsidRPr="00ED61C9">
        <w:rPr>
          <w:rFonts w:ascii="Arial" w:hAnsi="Arial" w:cs="Arial"/>
          <w:sz w:val="24"/>
          <w:szCs w:val="24"/>
        </w:rPr>
        <w:t>Иргэдийг эрүүл аюулгүй орчинд амьдрах, ажиллах, суралцах болон нийтийн биеийн тамир, дасгал хөдөлгөөн</w:t>
      </w:r>
      <w:r>
        <w:rPr>
          <w:rFonts w:ascii="Arial" w:hAnsi="Arial" w:cs="Arial"/>
          <w:sz w:val="24"/>
          <w:szCs w:val="24"/>
        </w:rPr>
        <w:t xml:space="preserve"> хийх орчин нөхцөлийг бүрдүүлэх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lastRenderedPageBreak/>
        <w:t xml:space="preserve">16. </w:t>
      </w:r>
      <w:r w:rsidRPr="00ED61C9">
        <w:rPr>
          <w:rFonts w:ascii="Arial" w:hAnsi="Arial" w:cs="Arial"/>
          <w:sz w:val="24"/>
          <w:szCs w:val="24"/>
        </w:rPr>
        <w:t>Эрсдэлт зан үйлээс сэргийлэх, анхдагч болон хоёрдогч урьдчилан сэргийлэлт, хорт зуршил, мансуурал, буруу зан үйлийг өөрчлөх чиглэлээр мэдээлэл, сургалт сурталчилгаа, аян, олон тал</w:t>
      </w:r>
      <w:r>
        <w:rPr>
          <w:rFonts w:ascii="Arial" w:hAnsi="Arial" w:cs="Arial"/>
          <w:sz w:val="24"/>
          <w:szCs w:val="24"/>
        </w:rPr>
        <w:t>т арга хэмжээг зохион байгуулах</w:t>
      </w:r>
    </w:p>
    <w:p w:rsidR="008304F4"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17. </w:t>
      </w:r>
      <w:r w:rsidRPr="00ED61C9">
        <w:rPr>
          <w:rFonts w:ascii="Arial" w:hAnsi="Arial" w:cs="Arial"/>
          <w:sz w:val="24"/>
          <w:szCs w:val="24"/>
        </w:rPr>
        <w:t>Амны хөндийн эрүүл мэндийг сайжруулах үйл ажиллагааг зохион байгуулах, Эрүүл шүд-Эрүүл хүүхэд үндэсний арга хэмжээ болон бусад төсөл, арга хэмжээг төлөвлөн хэрэгжүүлэх, дэмжлэг үзүүлэх</w:t>
      </w:r>
    </w:p>
    <w:p w:rsidR="008304F4" w:rsidRPr="0095473F" w:rsidRDefault="008304F4" w:rsidP="008304F4">
      <w:pPr>
        <w:spacing w:before="100" w:beforeAutospacing="1"/>
        <w:ind w:firstLine="426"/>
        <w:jc w:val="both"/>
        <w:rPr>
          <w:rFonts w:ascii="Arial" w:hAnsi="Arial" w:cs="Arial"/>
          <w:sz w:val="24"/>
          <w:szCs w:val="24"/>
        </w:rPr>
      </w:pPr>
      <w:r>
        <w:rPr>
          <w:rFonts w:ascii="Arial" w:hAnsi="Arial" w:cs="Arial"/>
          <w:sz w:val="24"/>
          <w:szCs w:val="24"/>
        </w:rPr>
        <w:t xml:space="preserve">18. </w:t>
      </w:r>
      <w:r w:rsidRPr="0095473F">
        <w:rPr>
          <w:rFonts w:ascii="Arial" w:hAnsi="Arial" w:cs="Arial"/>
          <w:sz w:val="24"/>
          <w:szCs w:val="24"/>
        </w:rPr>
        <w:t>Ахмад настан, хөгжлийн бэрхшээлтэй иргэдийн эрүүл мэндийг дэмжих, сэргээн засах чиглэлээр хамт ол</w:t>
      </w:r>
      <w:r w:rsidRPr="0095473F">
        <w:rPr>
          <w:rFonts w:ascii="Arial" w:hAnsi="Arial" w:cs="Arial"/>
          <w:color w:val="000000" w:themeColor="text1"/>
          <w:sz w:val="24"/>
          <w:szCs w:val="24"/>
        </w:rPr>
        <w:t>онд</w:t>
      </w:r>
      <w:r w:rsidRPr="0095473F">
        <w:rPr>
          <w:rFonts w:ascii="Arial" w:hAnsi="Arial" w:cs="Arial"/>
          <w:sz w:val="24"/>
          <w:szCs w:val="24"/>
        </w:rPr>
        <w:t xml:space="preserve"> тулгуурласан арга хэмжээнүүдийг зохион байгуулах, энэ чиглэлээр сувилахуйн тусламж үйлчилгээ, гэрийн эргэлтийн чанар хүртээмжийг сайжруулах</w:t>
      </w:r>
    </w:p>
    <w:p w:rsidR="008304F4" w:rsidRPr="00C163DC" w:rsidRDefault="008304F4" w:rsidP="008304F4">
      <w:pPr>
        <w:spacing w:before="240" w:after="0"/>
        <w:jc w:val="both"/>
        <w:rPr>
          <w:rFonts w:ascii="Arial" w:hAnsi="Arial" w:cs="Arial"/>
          <w:sz w:val="24"/>
          <w:szCs w:val="24"/>
        </w:rPr>
      </w:pPr>
      <w:r w:rsidRPr="00C163DC">
        <w:rPr>
          <w:rFonts w:ascii="Arial" w:hAnsi="Arial" w:cs="Arial"/>
          <w:b/>
          <w:sz w:val="24"/>
          <w:szCs w:val="24"/>
        </w:rPr>
        <w:t>Хүрэх үр дүн</w:t>
      </w:r>
    </w:p>
    <w:p w:rsidR="008304F4" w:rsidRPr="00AC29B7" w:rsidRDefault="008304F4" w:rsidP="008304F4">
      <w:pPr>
        <w:pStyle w:val="ListParagraph"/>
        <w:numPr>
          <w:ilvl w:val="0"/>
          <w:numId w:val="4"/>
        </w:numPr>
        <w:tabs>
          <w:tab w:val="left" w:pos="709"/>
        </w:tabs>
        <w:spacing w:after="0"/>
        <w:ind w:left="0" w:firstLine="426"/>
        <w:rPr>
          <w:rFonts w:ascii="Arial" w:hAnsi="Arial" w:cs="Arial"/>
          <w:sz w:val="24"/>
          <w:szCs w:val="24"/>
        </w:rPr>
      </w:pPr>
      <w:r>
        <w:rPr>
          <w:rFonts w:ascii="Arial" w:hAnsi="Arial" w:cs="Arial"/>
          <w:sz w:val="24"/>
          <w:szCs w:val="24"/>
        </w:rPr>
        <w:t>Х</w:t>
      </w:r>
      <w:r w:rsidRPr="0004315C">
        <w:rPr>
          <w:rFonts w:ascii="Arial" w:hAnsi="Arial" w:cs="Arial"/>
          <w:sz w:val="24"/>
          <w:szCs w:val="24"/>
        </w:rPr>
        <w:t xml:space="preserve">алдварт бус өвчний </w:t>
      </w:r>
      <w:r>
        <w:rPr>
          <w:rFonts w:ascii="Arial" w:hAnsi="Arial" w:cs="Arial"/>
          <w:sz w:val="24"/>
          <w:szCs w:val="24"/>
        </w:rPr>
        <w:t>эрт илрүүлэг болон эрүүлжилтийн хувь нэмэгдэнэ.</w:t>
      </w:r>
    </w:p>
    <w:p w:rsidR="008304F4" w:rsidRPr="00AC29B7" w:rsidRDefault="008304F4" w:rsidP="008304F4">
      <w:pPr>
        <w:pStyle w:val="ListParagraph"/>
        <w:numPr>
          <w:ilvl w:val="0"/>
          <w:numId w:val="4"/>
        </w:numPr>
        <w:spacing w:after="0"/>
        <w:ind w:left="0" w:firstLine="426"/>
        <w:rPr>
          <w:rFonts w:ascii="Arial" w:hAnsi="Arial" w:cs="Arial"/>
          <w:sz w:val="24"/>
          <w:szCs w:val="24"/>
        </w:rPr>
      </w:pPr>
      <w:r>
        <w:rPr>
          <w:rFonts w:ascii="Arial" w:hAnsi="Arial" w:cs="Arial"/>
          <w:sz w:val="24"/>
          <w:szCs w:val="24"/>
        </w:rPr>
        <w:t>Халдварт өвчнийг хянах, эрт сэрэмжлэх, хариу арга хэмжээ авах чадавх нэмэгдэнэ.</w:t>
      </w:r>
    </w:p>
    <w:p w:rsidR="008304F4" w:rsidRDefault="008304F4" w:rsidP="008304F4">
      <w:pPr>
        <w:pStyle w:val="ListParagraph"/>
        <w:numPr>
          <w:ilvl w:val="0"/>
          <w:numId w:val="4"/>
        </w:numPr>
        <w:spacing w:after="0"/>
        <w:ind w:left="0" w:firstLine="426"/>
        <w:rPr>
          <w:rFonts w:ascii="Arial" w:hAnsi="Arial" w:cs="Arial"/>
          <w:sz w:val="24"/>
          <w:szCs w:val="24"/>
        </w:rPr>
      </w:pPr>
      <w:r>
        <w:rPr>
          <w:rFonts w:ascii="Arial" w:hAnsi="Arial" w:cs="Arial"/>
          <w:sz w:val="24"/>
          <w:szCs w:val="24"/>
        </w:rPr>
        <w:t>Сүрьеэ болон Бэлгийн замаар дамжих халдварын илрүүлэг, оношилгоо, эмчлэн эрүүлжүүлсэн хувь нэмэгдэнэ.</w:t>
      </w:r>
    </w:p>
    <w:p w:rsidR="008304F4" w:rsidRDefault="008304F4" w:rsidP="008304F4">
      <w:pPr>
        <w:pStyle w:val="ListParagraph"/>
        <w:numPr>
          <w:ilvl w:val="0"/>
          <w:numId w:val="4"/>
        </w:numPr>
        <w:tabs>
          <w:tab w:val="num" w:pos="-142"/>
        </w:tabs>
        <w:spacing w:after="0"/>
        <w:ind w:left="0" w:firstLine="426"/>
        <w:jc w:val="both"/>
        <w:rPr>
          <w:rFonts w:ascii="Arial" w:hAnsi="Arial" w:cs="Arial"/>
          <w:sz w:val="24"/>
          <w:szCs w:val="24"/>
        </w:rPr>
      </w:pPr>
      <w:r>
        <w:rPr>
          <w:rFonts w:ascii="Arial" w:hAnsi="Arial" w:cs="Arial"/>
          <w:sz w:val="24"/>
          <w:szCs w:val="24"/>
        </w:rPr>
        <w:t>Ажлын байранд эрүүл мэндийг дэмжих туршлага, хамтын ажиллагаа бэхжинэ.</w:t>
      </w:r>
    </w:p>
    <w:p w:rsidR="008304F4" w:rsidRPr="006923A5" w:rsidRDefault="008304F4" w:rsidP="008304F4">
      <w:pPr>
        <w:pStyle w:val="ListParagraph"/>
        <w:numPr>
          <w:ilvl w:val="0"/>
          <w:numId w:val="4"/>
        </w:numPr>
        <w:tabs>
          <w:tab w:val="num" w:pos="-142"/>
        </w:tabs>
        <w:spacing w:after="0"/>
        <w:ind w:left="0" w:firstLine="426"/>
        <w:jc w:val="both"/>
        <w:rPr>
          <w:rFonts w:ascii="Arial" w:hAnsi="Arial" w:cs="Arial"/>
          <w:sz w:val="24"/>
          <w:szCs w:val="24"/>
        </w:rPr>
      </w:pPr>
      <w:r>
        <w:rPr>
          <w:rFonts w:ascii="Arial" w:hAnsi="Arial" w:cs="Arial"/>
          <w:sz w:val="24"/>
          <w:szCs w:val="24"/>
        </w:rPr>
        <w:t>А</w:t>
      </w:r>
      <w:r w:rsidRPr="0004315C">
        <w:rPr>
          <w:rFonts w:ascii="Arial" w:hAnsi="Arial" w:cs="Arial"/>
          <w:sz w:val="24"/>
          <w:szCs w:val="24"/>
        </w:rPr>
        <w:t>мьдралын буруу хэвшлээс үүдэлтэй өвчлөл, хүндрэл, нас баралт буурна.</w:t>
      </w:r>
    </w:p>
    <w:p w:rsidR="008304F4" w:rsidRPr="00B2702D" w:rsidRDefault="008304F4" w:rsidP="008304F4">
      <w:pPr>
        <w:spacing w:before="100" w:beforeAutospacing="1" w:after="0"/>
        <w:jc w:val="both"/>
        <w:rPr>
          <w:rFonts w:ascii="Arial" w:hAnsi="Arial" w:cs="Arial"/>
          <w:sz w:val="24"/>
          <w:szCs w:val="24"/>
        </w:rPr>
      </w:pPr>
      <w:r>
        <w:rPr>
          <w:rFonts w:ascii="Arial" w:hAnsi="Arial" w:cs="Arial"/>
          <w:b/>
          <w:sz w:val="24"/>
          <w:szCs w:val="24"/>
        </w:rPr>
        <w:t>Зорилт 4.</w:t>
      </w:r>
    </w:p>
    <w:p w:rsidR="008304F4" w:rsidRDefault="008304F4" w:rsidP="008304F4">
      <w:pPr>
        <w:spacing w:after="0"/>
        <w:ind w:firstLine="720"/>
        <w:jc w:val="both"/>
        <w:rPr>
          <w:rFonts w:ascii="Arial" w:hAnsi="Arial" w:cs="Arial"/>
          <w:sz w:val="24"/>
          <w:szCs w:val="24"/>
        </w:rPr>
      </w:pPr>
      <w:r>
        <w:rPr>
          <w:rFonts w:ascii="Arial" w:hAnsi="Arial" w:cs="Arial"/>
          <w:sz w:val="24"/>
          <w:szCs w:val="24"/>
        </w:rPr>
        <w:t>Эрүүл мэндийг дэмжих чиглэлээр</w:t>
      </w:r>
      <w:r w:rsidRPr="00C163DC">
        <w:rPr>
          <w:rFonts w:ascii="Arial" w:hAnsi="Arial" w:cs="Arial"/>
          <w:sz w:val="24"/>
          <w:szCs w:val="24"/>
        </w:rPr>
        <w:t xml:space="preserve"> </w:t>
      </w:r>
      <w:r>
        <w:rPr>
          <w:rFonts w:ascii="Arial" w:hAnsi="Arial" w:cs="Arial"/>
          <w:sz w:val="24"/>
          <w:szCs w:val="24"/>
        </w:rPr>
        <w:t xml:space="preserve">төрийн болон төрийн бус байгууллага, </w:t>
      </w:r>
      <w:r w:rsidRPr="00C163DC">
        <w:rPr>
          <w:rFonts w:ascii="Arial" w:hAnsi="Arial" w:cs="Arial"/>
          <w:sz w:val="24"/>
          <w:szCs w:val="24"/>
        </w:rPr>
        <w:t>иргэд</w:t>
      </w:r>
      <w:r w:rsidRPr="00C57BF1">
        <w:rPr>
          <w:rFonts w:ascii="Arial" w:hAnsi="Arial" w:cs="Arial"/>
          <w:color w:val="FF0000"/>
          <w:sz w:val="24"/>
          <w:szCs w:val="24"/>
        </w:rPr>
        <w:t>,</w:t>
      </w:r>
      <w:r>
        <w:rPr>
          <w:rFonts w:ascii="Arial" w:hAnsi="Arial" w:cs="Arial"/>
          <w:sz w:val="24"/>
          <w:szCs w:val="24"/>
        </w:rPr>
        <w:t xml:space="preserve"> олон нийт, сайн дурынхан, байгууллага</w:t>
      </w:r>
      <w:r w:rsidRPr="00C57BF1">
        <w:rPr>
          <w:rFonts w:ascii="Arial" w:hAnsi="Arial" w:cs="Arial"/>
          <w:color w:val="FF0000"/>
          <w:sz w:val="24"/>
          <w:szCs w:val="24"/>
        </w:rPr>
        <w:t>,</w:t>
      </w:r>
      <w:r>
        <w:rPr>
          <w:rFonts w:ascii="Arial" w:hAnsi="Arial" w:cs="Arial"/>
          <w:sz w:val="24"/>
          <w:szCs w:val="24"/>
        </w:rPr>
        <w:t xml:space="preserve"> </w:t>
      </w:r>
      <w:r w:rsidRPr="00C163DC">
        <w:rPr>
          <w:rFonts w:ascii="Arial" w:hAnsi="Arial" w:cs="Arial"/>
          <w:sz w:val="24"/>
          <w:szCs w:val="24"/>
        </w:rPr>
        <w:t>хамт ол</w:t>
      </w:r>
      <w:r>
        <w:rPr>
          <w:rFonts w:ascii="Arial" w:hAnsi="Arial" w:cs="Arial"/>
          <w:sz w:val="24"/>
          <w:szCs w:val="24"/>
        </w:rPr>
        <w:t xml:space="preserve">ны </w:t>
      </w:r>
      <w:r w:rsidRPr="00C163DC">
        <w:rPr>
          <w:rFonts w:ascii="Arial" w:hAnsi="Arial" w:cs="Arial"/>
          <w:sz w:val="24"/>
          <w:szCs w:val="24"/>
        </w:rPr>
        <w:t>санаачилгыг дэмжи</w:t>
      </w:r>
      <w:r>
        <w:rPr>
          <w:rFonts w:ascii="Arial" w:hAnsi="Arial" w:cs="Arial"/>
          <w:sz w:val="24"/>
          <w:szCs w:val="24"/>
        </w:rPr>
        <w:t>ж</w:t>
      </w:r>
      <w:r w:rsidRPr="00C57BF1">
        <w:rPr>
          <w:rFonts w:ascii="Arial" w:hAnsi="Arial" w:cs="Arial"/>
          <w:color w:val="FF0000"/>
          <w:sz w:val="24"/>
          <w:szCs w:val="24"/>
        </w:rPr>
        <w:t>,</w:t>
      </w:r>
      <w:r w:rsidRPr="00C163DC">
        <w:rPr>
          <w:rFonts w:ascii="Arial" w:hAnsi="Arial" w:cs="Arial"/>
          <w:sz w:val="24"/>
          <w:szCs w:val="24"/>
        </w:rPr>
        <w:t xml:space="preserve"> </w:t>
      </w:r>
      <w:r>
        <w:rPr>
          <w:rFonts w:ascii="Arial" w:hAnsi="Arial" w:cs="Arial"/>
          <w:sz w:val="24"/>
          <w:szCs w:val="24"/>
        </w:rPr>
        <w:t>хамтран ажиллах</w:t>
      </w:r>
    </w:p>
    <w:p w:rsidR="008304F4" w:rsidRPr="00C163DC" w:rsidRDefault="008304F4" w:rsidP="008304F4">
      <w:pPr>
        <w:spacing w:before="100" w:beforeAutospacing="1" w:after="0"/>
        <w:rPr>
          <w:rFonts w:ascii="Arial" w:hAnsi="Arial" w:cs="Arial"/>
          <w:sz w:val="24"/>
          <w:szCs w:val="24"/>
        </w:rPr>
      </w:pPr>
      <w:r>
        <w:rPr>
          <w:rFonts w:ascii="Arial" w:hAnsi="Arial" w:cs="Arial"/>
          <w:b/>
          <w:sz w:val="24"/>
          <w:szCs w:val="24"/>
        </w:rPr>
        <w:t>4</w:t>
      </w:r>
      <w:r w:rsidRPr="00C163DC">
        <w:rPr>
          <w:rFonts w:ascii="Arial" w:hAnsi="Arial" w:cs="Arial"/>
          <w:b/>
          <w:sz w:val="24"/>
          <w:szCs w:val="24"/>
        </w:rPr>
        <w:t>-р зорилтын хүрээнд:</w:t>
      </w:r>
    </w:p>
    <w:p w:rsidR="008304F4" w:rsidRPr="00340D82" w:rsidRDefault="008304F4" w:rsidP="008304F4">
      <w:pPr>
        <w:pStyle w:val="ListParagraph"/>
        <w:numPr>
          <w:ilvl w:val="0"/>
          <w:numId w:val="7"/>
        </w:numPr>
        <w:ind w:left="0" w:firstLine="426"/>
        <w:jc w:val="both"/>
        <w:rPr>
          <w:rFonts w:ascii="Arial" w:hAnsi="Arial" w:cs="Arial"/>
          <w:color w:val="000000" w:themeColor="text1"/>
          <w:sz w:val="24"/>
          <w:szCs w:val="24"/>
        </w:rPr>
      </w:pPr>
      <w:r w:rsidRPr="0004315C">
        <w:rPr>
          <w:rFonts w:ascii="Arial" w:hAnsi="Arial" w:cs="Arial"/>
          <w:sz w:val="24"/>
          <w:szCs w:val="24"/>
        </w:rPr>
        <w:t xml:space="preserve">Эрүүл мэндийн </w:t>
      </w:r>
      <w:r>
        <w:rPr>
          <w:rFonts w:ascii="Arial" w:hAnsi="Arial" w:cs="Arial"/>
          <w:sz w:val="24"/>
          <w:szCs w:val="24"/>
        </w:rPr>
        <w:t xml:space="preserve">тэмдэглэлт өдрүүдийн хүрээнд </w:t>
      </w:r>
      <w:r w:rsidRPr="0004315C">
        <w:rPr>
          <w:rFonts w:ascii="Arial" w:hAnsi="Arial" w:cs="Arial"/>
          <w:sz w:val="24"/>
          <w:szCs w:val="24"/>
        </w:rPr>
        <w:t>өдөрлөг, үйл ажиллагаа</w:t>
      </w:r>
      <w:r>
        <w:rPr>
          <w:rFonts w:ascii="Arial" w:hAnsi="Arial" w:cs="Arial"/>
          <w:sz w:val="24"/>
          <w:szCs w:val="24"/>
        </w:rPr>
        <w:t xml:space="preserve">, </w:t>
      </w:r>
      <w:r w:rsidRPr="00340D82">
        <w:rPr>
          <w:rFonts w:ascii="Arial" w:hAnsi="Arial" w:cs="Arial"/>
          <w:color w:val="000000" w:themeColor="text1"/>
          <w:sz w:val="24"/>
          <w:szCs w:val="24"/>
        </w:rPr>
        <w:t>аянуудыг зохион байгуулж, мэргэжил арга зүйгээр хангах</w:t>
      </w:r>
    </w:p>
    <w:p w:rsidR="008304F4" w:rsidRPr="0095473F" w:rsidRDefault="008304F4" w:rsidP="008304F4">
      <w:pPr>
        <w:ind w:firstLine="426"/>
        <w:jc w:val="both"/>
        <w:rPr>
          <w:rFonts w:ascii="Arial" w:hAnsi="Arial" w:cs="Arial"/>
          <w:color w:val="000000" w:themeColor="text1"/>
          <w:sz w:val="24"/>
          <w:szCs w:val="24"/>
        </w:rPr>
      </w:pPr>
      <w:r>
        <w:rPr>
          <w:rFonts w:ascii="Arial" w:hAnsi="Arial" w:cs="Arial"/>
          <w:color w:val="000000" w:themeColor="text1"/>
          <w:sz w:val="24"/>
          <w:szCs w:val="24"/>
        </w:rPr>
        <w:t xml:space="preserve">2. </w:t>
      </w:r>
      <w:r w:rsidRPr="0095473F">
        <w:rPr>
          <w:rFonts w:ascii="Arial" w:hAnsi="Arial" w:cs="Arial"/>
          <w:color w:val="000000" w:themeColor="text1"/>
          <w:sz w:val="24"/>
          <w:szCs w:val="24"/>
        </w:rPr>
        <w:t>Эх, хүүхэд, өсвөр үе, залуус, насанд хүрэгчид, ахмад настан гэх мэт зорилтот хүн амын эрүүл мэндийн байдал болон тэдгээрт зонхилон тулгамддаг эрүүл мэндийн асуудал, хэрэгцээ шаардлагад нийцсэн сургалт, сурталчилгаа, интервенцийг тодорхойлж  авч ажиллах, үр дүнг тооцох</w:t>
      </w:r>
    </w:p>
    <w:p w:rsidR="008304F4" w:rsidRPr="0095473F" w:rsidRDefault="008304F4" w:rsidP="008304F4">
      <w:pPr>
        <w:ind w:firstLine="426"/>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95473F">
        <w:rPr>
          <w:rFonts w:ascii="Arial" w:hAnsi="Arial" w:cs="Arial"/>
          <w:color w:val="000000" w:themeColor="text1"/>
          <w:sz w:val="24"/>
          <w:szCs w:val="24"/>
        </w:rPr>
        <w:t>Эрүүл мэндийн сайн дурын идэвхтнүүдийн тоог нэмэгдүүлэх, чадваржуулах, мэргэжил арга зүйгээр хангах, үйл ажиллагаанд татан оролцуулах, урамшуулах, шаардлагатай дэмжлэг үзүүлэх</w:t>
      </w:r>
    </w:p>
    <w:p w:rsidR="008304F4" w:rsidRPr="0095473F" w:rsidRDefault="008304F4" w:rsidP="008304F4">
      <w:pPr>
        <w:ind w:firstLine="426"/>
        <w:jc w:val="both"/>
        <w:rPr>
          <w:rFonts w:ascii="Arial" w:hAnsi="Arial" w:cs="Arial"/>
          <w:color w:val="000000" w:themeColor="text1"/>
          <w:sz w:val="24"/>
          <w:szCs w:val="24"/>
        </w:rPr>
      </w:pPr>
      <w:r>
        <w:rPr>
          <w:rFonts w:ascii="Arial" w:hAnsi="Arial" w:cs="Arial"/>
          <w:sz w:val="24"/>
          <w:szCs w:val="24"/>
        </w:rPr>
        <w:t xml:space="preserve">4. </w:t>
      </w:r>
      <w:r w:rsidRPr="0095473F">
        <w:rPr>
          <w:rFonts w:ascii="Arial" w:hAnsi="Arial" w:cs="Arial"/>
          <w:sz w:val="24"/>
          <w:szCs w:val="24"/>
        </w:rPr>
        <w:t>Иргэдэд зориулсан эрүүл мэндийн зөвлөгөө мэдээлэл өгөх кабинетыг хэрэгцээ шаардлагад үндэслэн байгуулах, төсөл арга хэмжээ санаачлах, дэмжлэг үзүүлэх</w:t>
      </w:r>
    </w:p>
    <w:p w:rsidR="008304F4" w:rsidRDefault="008304F4" w:rsidP="008304F4">
      <w:pPr>
        <w:spacing w:after="0"/>
        <w:ind w:firstLine="426"/>
        <w:jc w:val="both"/>
        <w:rPr>
          <w:rFonts w:ascii="Arial" w:hAnsi="Arial" w:cs="Arial"/>
          <w:color w:val="000000" w:themeColor="text1"/>
          <w:sz w:val="24"/>
          <w:szCs w:val="24"/>
        </w:rPr>
      </w:pPr>
      <w:r>
        <w:rPr>
          <w:rFonts w:ascii="Arial" w:hAnsi="Arial" w:cs="Arial"/>
          <w:color w:val="000000" w:themeColor="text1"/>
          <w:sz w:val="24"/>
          <w:szCs w:val="24"/>
        </w:rPr>
        <w:t xml:space="preserve">5. </w:t>
      </w:r>
      <w:r w:rsidRPr="0095473F">
        <w:rPr>
          <w:rFonts w:ascii="Arial" w:hAnsi="Arial" w:cs="Arial"/>
          <w:color w:val="000000" w:themeColor="text1"/>
          <w:sz w:val="24"/>
          <w:szCs w:val="24"/>
        </w:rPr>
        <w:t>“Тамхигүй гудамж” санаачлагыг хэрэгжүүлэх, санамж анхааруулгыг байрлуулах, засаг даргын захирамжаар баталгаажуулж, хэрэгжилтэд хяналт тавих</w:t>
      </w:r>
    </w:p>
    <w:p w:rsidR="008304F4" w:rsidRDefault="008304F4" w:rsidP="008304F4">
      <w:pPr>
        <w:spacing w:after="0"/>
        <w:ind w:firstLine="426"/>
        <w:jc w:val="both"/>
        <w:rPr>
          <w:rFonts w:ascii="Arial" w:hAnsi="Arial" w:cs="Arial"/>
          <w:color w:val="000000" w:themeColor="text1"/>
          <w:sz w:val="24"/>
          <w:szCs w:val="24"/>
        </w:rPr>
      </w:pPr>
    </w:p>
    <w:p w:rsidR="008304F4" w:rsidRDefault="008304F4" w:rsidP="008304F4">
      <w:pPr>
        <w:spacing w:after="0"/>
        <w:ind w:firstLine="426"/>
        <w:jc w:val="both"/>
        <w:rPr>
          <w:rFonts w:ascii="Arial" w:hAnsi="Arial" w:cs="Arial"/>
          <w:color w:val="000000" w:themeColor="text1"/>
          <w:sz w:val="24"/>
          <w:szCs w:val="24"/>
        </w:rPr>
      </w:pPr>
      <w:r>
        <w:rPr>
          <w:rFonts w:ascii="Arial" w:eastAsia="Arial" w:hAnsi="Arial" w:cs="Arial"/>
          <w:color w:val="000000" w:themeColor="text1"/>
          <w:sz w:val="24"/>
          <w:szCs w:val="24"/>
        </w:rPr>
        <w:lastRenderedPageBreak/>
        <w:t>6.</w:t>
      </w:r>
      <w:r w:rsidRPr="0095473F">
        <w:rPr>
          <w:rFonts w:ascii="Arial" w:eastAsia="Arial" w:hAnsi="Arial" w:cs="Arial"/>
          <w:color w:val="000000" w:themeColor="text1"/>
          <w:sz w:val="24"/>
          <w:szCs w:val="24"/>
        </w:rPr>
        <w:t>Дүүргийн хэмжээнд</w:t>
      </w:r>
      <w:r w:rsidRPr="0095473F">
        <w:rPr>
          <w:rFonts w:ascii="Arial" w:eastAsia="Arial" w:hAnsi="Arial" w:cs="Arial"/>
          <w:b/>
          <w:color w:val="000000" w:themeColor="text1"/>
          <w:sz w:val="24"/>
          <w:szCs w:val="24"/>
        </w:rPr>
        <w:t xml:space="preserve"> </w:t>
      </w:r>
      <w:r w:rsidRPr="0095473F">
        <w:rPr>
          <w:rFonts w:ascii="Arial" w:hAnsi="Arial" w:cs="Arial"/>
          <w:color w:val="000000" w:themeColor="text1"/>
          <w:sz w:val="24"/>
          <w:szCs w:val="24"/>
        </w:rPr>
        <w:t>Эрүүл мэндийг дэмжигч</w:t>
      </w:r>
      <w:r>
        <w:rPr>
          <w:rFonts w:ascii="Arial" w:hAnsi="Arial" w:cs="Arial"/>
          <w:color w:val="000000" w:themeColor="text1"/>
          <w:sz w:val="24"/>
          <w:szCs w:val="24"/>
        </w:rPr>
        <w:t xml:space="preserve"> өрх, иргэн байгууллагыг дэмжих</w:t>
      </w:r>
    </w:p>
    <w:p w:rsidR="008304F4" w:rsidRDefault="008304F4" w:rsidP="008304F4">
      <w:pPr>
        <w:spacing w:after="0"/>
        <w:ind w:firstLine="426"/>
        <w:jc w:val="both"/>
        <w:rPr>
          <w:rFonts w:ascii="Arial" w:hAnsi="Arial" w:cs="Arial"/>
          <w:color w:val="000000" w:themeColor="text1"/>
          <w:sz w:val="24"/>
          <w:szCs w:val="24"/>
        </w:rPr>
      </w:pPr>
    </w:p>
    <w:p w:rsidR="008304F4" w:rsidRPr="0095473F" w:rsidRDefault="008304F4" w:rsidP="008304F4">
      <w:pPr>
        <w:spacing w:after="0"/>
        <w:ind w:firstLine="426"/>
        <w:jc w:val="both"/>
        <w:rPr>
          <w:rFonts w:ascii="Arial" w:hAnsi="Arial" w:cs="Arial"/>
          <w:color w:val="000000" w:themeColor="text1"/>
          <w:sz w:val="24"/>
          <w:szCs w:val="24"/>
        </w:rPr>
      </w:pPr>
      <w:r>
        <w:rPr>
          <w:rFonts w:ascii="Arial" w:hAnsi="Arial" w:cs="Arial"/>
          <w:color w:val="000000" w:themeColor="text1"/>
          <w:sz w:val="24"/>
          <w:szCs w:val="24"/>
        </w:rPr>
        <w:t xml:space="preserve">7. </w:t>
      </w:r>
      <w:r w:rsidRPr="0095473F">
        <w:rPr>
          <w:rFonts w:ascii="Arial" w:hAnsi="Arial" w:cs="Arial"/>
          <w:color w:val="000000" w:themeColor="text1"/>
          <w:sz w:val="24"/>
          <w:szCs w:val="24"/>
        </w:rPr>
        <w:t>Эрүүл мэндийг дэмжих чиглэлээр иргэд, сайн дурынхан, төрийн бус байгууллага, хамт олны санаачилгыг дэмжиж хамтран ажиллах</w:t>
      </w:r>
    </w:p>
    <w:p w:rsidR="008304F4" w:rsidRDefault="008304F4" w:rsidP="008304F4">
      <w:pPr>
        <w:spacing w:after="0"/>
        <w:jc w:val="both"/>
        <w:rPr>
          <w:rFonts w:ascii="Arial" w:hAnsi="Arial" w:cs="Arial"/>
          <w:b/>
          <w:sz w:val="24"/>
          <w:szCs w:val="24"/>
        </w:rPr>
      </w:pPr>
    </w:p>
    <w:p w:rsidR="008304F4" w:rsidRPr="00D16E67" w:rsidRDefault="008304F4" w:rsidP="008304F4">
      <w:pPr>
        <w:spacing w:after="0"/>
        <w:jc w:val="both"/>
        <w:rPr>
          <w:rFonts w:ascii="Arial" w:hAnsi="Arial" w:cs="Arial"/>
          <w:sz w:val="24"/>
          <w:szCs w:val="24"/>
        </w:rPr>
      </w:pPr>
      <w:r w:rsidRPr="00D16E67">
        <w:rPr>
          <w:rFonts w:ascii="Arial" w:hAnsi="Arial" w:cs="Arial"/>
          <w:b/>
          <w:sz w:val="24"/>
          <w:szCs w:val="24"/>
        </w:rPr>
        <w:t xml:space="preserve">Хүрэх үр дүн:  </w:t>
      </w:r>
    </w:p>
    <w:p w:rsidR="008304F4" w:rsidRPr="0017787B" w:rsidRDefault="008304F4" w:rsidP="008304F4">
      <w:pPr>
        <w:pStyle w:val="ListParagraph"/>
        <w:numPr>
          <w:ilvl w:val="0"/>
          <w:numId w:val="8"/>
        </w:numPr>
        <w:tabs>
          <w:tab w:val="num" w:pos="720"/>
        </w:tabs>
        <w:spacing w:after="0"/>
        <w:ind w:left="0" w:firstLine="426"/>
        <w:jc w:val="both"/>
        <w:rPr>
          <w:rFonts w:ascii="Arial" w:hAnsi="Arial" w:cs="Arial"/>
          <w:sz w:val="24"/>
          <w:szCs w:val="24"/>
        </w:rPr>
      </w:pPr>
      <w:r>
        <w:rPr>
          <w:rFonts w:ascii="Arial" w:hAnsi="Arial" w:cs="Arial"/>
          <w:sz w:val="24"/>
          <w:szCs w:val="24"/>
        </w:rPr>
        <w:t>Хүн амын эрэлт хэрэгцээнд нийцсэн Нийгмийн эрүүл мэндийн болон эрүүл мэндийг дэмжих үйл ажиллагааг төлөвлөн хэрэгжүүлсэн байна.</w:t>
      </w:r>
    </w:p>
    <w:p w:rsidR="008304F4" w:rsidRPr="00C3083E" w:rsidRDefault="008304F4" w:rsidP="008304F4">
      <w:pPr>
        <w:pStyle w:val="ListParagraph"/>
        <w:numPr>
          <w:ilvl w:val="0"/>
          <w:numId w:val="8"/>
        </w:numPr>
        <w:tabs>
          <w:tab w:val="num" w:pos="720"/>
        </w:tabs>
        <w:spacing w:after="0"/>
        <w:ind w:left="0" w:firstLine="426"/>
        <w:jc w:val="both"/>
        <w:rPr>
          <w:rFonts w:ascii="Arial" w:hAnsi="Arial" w:cs="Arial"/>
          <w:sz w:val="24"/>
          <w:szCs w:val="24"/>
        </w:rPr>
      </w:pPr>
      <w:r>
        <w:rPr>
          <w:rFonts w:ascii="Arial" w:hAnsi="Arial" w:cs="Arial"/>
          <w:sz w:val="24"/>
          <w:szCs w:val="24"/>
        </w:rPr>
        <w:t>Эрүүл мэндийн сайн дурынхны тоог нэмэгдүүлсэн байна.</w:t>
      </w:r>
    </w:p>
    <w:p w:rsidR="008304F4" w:rsidRPr="009F5064" w:rsidRDefault="008304F4" w:rsidP="008304F4">
      <w:pPr>
        <w:pStyle w:val="ListParagraph"/>
        <w:numPr>
          <w:ilvl w:val="0"/>
          <w:numId w:val="8"/>
        </w:numPr>
        <w:tabs>
          <w:tab w:val="num" w:pos="720"/>
        </w:tabs>
        <w:spacing w:after="0"/>
        <w:ind w:left="0" w:firstLine="426"/>
        <w:jc w:val="both"/>
        <w:rPr>
          <w:rFonts w:ascii="Arial" w:hAnsi="Arial" w:cs="Arial"/>
          <w:sz w:val="24"/>
          <w:szCs w:val="24"/>
        </w:rPr>
      </w:pPr>
      <w:r>
        <w:rPr>
          <w:rFonts w:ascii="Arial" w:hAnsi="Arial" w:cs="Arial"/>
          <w:sz w:val="24"/>
          <w:szCs w:val="24"/>
        </w:rPr>
        <w:t>Эрүүл мэндийг дэмжих ажлын байрны сүлжээг дүүргийн хэмжээнд байгуулж, дэмжлэг үзүүлж хамтран ажиллах байгууллагуудын гол чиглэл тодорхойлогдож, туршлага бүрдсэн байна.</w:t>
      </w:r>
    </w:p>
    <w:p w:rsidR="008304F4" w:rsidRPr="00C800E7" w:rsidRDefault="008304F4" w:rsidP="008304F4">
      <w:pPr>
        <w:pStyle w:val="ListParagraph"/>
        <w:numPr>
          <w:ilvl w:val="0"/>
          <w:numId w:val="8"/>
        </w:numPr>
        <w:tabs>
          <w:tab w:val="num" w:pos="720"/>
        </w:tabs>
        <w:spacing w:after="0"/>
        <w:ind w:left="0" w:firstLine="426"/>
        <w:jc w:val="both"/>
        <w:rPr>
          <w:rFonts w:ascii="Arial" w:hAnsi="Arial" w:cs="Arial"/>
          <w:sz w:val="24"/>
          <w:szCs w:val="24"/>
        </w:rPr>
      </w:pPr>
      <w:r>
        <w:rPr>
          <w:rFonts w:ascii="Arial" w:hAnsi="Arial" w:cs="Arial"/>
          <w:sz w:val="24"/>
          <w:szCs w:val="24"/>
        </w:rPr>
        <w:t>Иргэдэд чиглэсэн эрүүл мэндийн зөвлөгөө, мэдээлэл сургалт сурталчилгааны орчин нөхцөл, чадавх сайжирна.</w:t>
      </w:r>
    </w:p>
    <w:p w:rsidR="008304F4" w:rsidRDefault="008304F4" w:rsidP="008304F4">
      <w:pPr>
        <w:spacing w:after="0"/>
        <w:jc w:val="both"/>
        <w:rPr>
          <w:rFonts w:ascii="Arial" w:hAnsi="Arial" w:cs="Arial"/>
          <w:b/>
          <w:i/>
          <w:sz w:val="24"/>
          <w:szCs w:val="24"/>
        </w:rPr>
      </w:pPr>
    </w:p>
    <w:p w:rsidR="008304F4" w:rsidRPr="00DF3E69" w:rsidRDefault="008304F4" w:rsidP="008304F4">
      <w:pPr>
        <w:jc w:val="both"/>
        <w:rPr>
          <w:rFonts w:ascii="Arial" w:hAnsi="Arial" w:cs="Arial"/>
          <w:sz w:val="24"/>
          <w:szCs w:val="24"/>
        </w:rPr>
      </w:pPr>
      <w:r>
        <w:rPr>
          <w:rFonts w:ascii="Arial" w:hAnsi="Arial" w:cs="Arial"/>
          <w:b/>
          <w:i/>
          <w:sz w:val="24"/>
          <w:szCs w:val="24"/>
        </w:rPr>
        <w:t>Гурав. Арга хэмжээ</w:t>
      </w:r>
      <w:r w:rsidRPr="00C163DC">
        <w:rPr>
          <w:rFonts w:ascii="Arial" w:hAnsi="Arial" w:cs="Arial"/>
          <w:b/>
          <w:i/>
          <w:sz w:val="24"/>
          <w:szCs w:val="24"/>
        </w:rPr>
        <w:t>г хэрэгжүүлэх зарчим</w:t>
      </w:r>
      <w:r>
        <w:rPr>
          <w:rFonts w:ascii="Arial" w:hAnsi="Arial" w:cs="Arial"/>
          <w:b/>
          <w:i/>
          <w:sz w:val="24"/>
          <w:szCs w:val="24"/>
        </w:rPr>
        <w:t>:</w:t>
      </w:r>
    </w:p>
    <w:p w:rsidR="008304F4" w:rsidRPr="00B324F8" w:rsidRDefault="008304F4" w:rsidP="008304F4">
      <w:pPr>
        <w:pStyle w:val="ListParagraph"/>
        <w:spacing w:after="0"/>
        <w:ind w:left="360"/>
        <w:jc w:val="both"/>
        <w:rPr>
          <w:rFonts w:ascii="Arial" w:hAnsi="Arial" w:cs="Arial"/>
          <w:b/>
          <w:sz w:val="24"/>
          <w:szCs w:val="24"/>
        </w:rPr>
      </w:pPr>
      <w:r w:rsidRPr="00B324F8">
        <w:rPr>
          <w:rFonts w:ascii="Arial" w:hAnsi="Arial" w:cs="Arial"/>
          <w:sz w:val="24"/>
          <w:szCs w:val="24"/>
        </w:rPr>
        <w:t>-</w:t>
      </w:r>
      <w:r w:rsidRPr="00B324F8">
        <w:rPr>
          <w:rFonts w:ascii="Arial" w:hAnsi="Arial" w:cs="Arial"/>
          <w:sz w:val="24"/>
          <w:szCs w:val="24"/>
        </w:rPr>
        <w:tab/>
      </w:r>
      <w:r w:rsidRPr="00B324F8">
        <w:rPr>
          <w:rFonts w:ascii="Arial" w:hAnsi="Arial" w:cs="Arial"/>
          <w:b/>
          <w:sz w:val="24"/>
          <w:szCs w:val="24"/>
        </w:rPr>
        <w:t>Тусламж үйлчилгээний тасралтгүй байдал</w:t>
      </w:r>
    </w:p>
    <w:p w:rsidR="008304F4" w:rsidRPr="00B324F8" w:rsidRDefault="008304F4" w:rsidP="008304F4">
      <w:pPr>
        <w:pStyle w:val="ListParagraph"/>
        <w:spacing w:after="0"/>
        <w:ind w:left="0" w:firstLine="360"/>
        <w:jc w:val="both"/>
        <w:rPr>
          <w:rFonts w:ascii="Arial" w:hAnsi="Arial" w:cs="Arial"/>
          <w:sz w:val="24"/>
          <w:szCs w:val="24"/>
        </w:rPr>
      </w:pPr>
      <w:r w:rsidRPr="00B324F8">
        <w:rPr>
          <w:rFonts w:ascii="Arial" w:hAnsi="Arial" w:cs="Arial"/>
          <w:sz w:val="24"/>
          <w:szCs w:val="24"/>
        </w:rPr>
        <w:t xml:space="preserve">Эрүүл мэндийн тусламж үйлчилгээ нь хэнийг ч орхигдуулахгүй байх зарчмыг баримтлан эрүүл мэндийн тусламжийг жигд хүргэх, өрх гэр, олон нийт нь эрүүл мэндийн анхан шатны </w:t>
      </w:r>
      <w:r w:rsidRPr="0079148D">
        <w:rPr>
          <w:rFonts w:ascii="Arial" w:hAnsi="Arial" w:cs="Arial"/>
          <w:color w:val="000000" w:themeColor="text1"/>
          <w:sz w:val="24"/>
          <w:szCs w:val="24"/>
        </w:rPr>
        <w:t>байгууллагатайгаа нягт холбоотой,  лавлагаа тусламж үйлчилгээний тасралтгүй байдлыг хангахад анхаарна.</w:t>
      </w:r>
    </w:p>
    <w:p w:rsidR="008304F4" w:rsidRPr="00B324F8" w:rsidRDefault="008304F4" w:rsidP="008304F4">
      <w:pPr>
        <w:pStyle w:val="ListParagraph"/>
        <w:spacing w:after="0"/>
        <w:ind w:left="0" w:firstLine="360"/>
        <w:jc w:val="both"/>
        <w:rPr>
          <w:rFonts w:ascii="Arial" w:hAnsi="Arial" w:cs="Arial"/>
          <w:b/>
          <w:sz w:val="24"/>
          <w:szCs w:val="24"/>
        </w:rPr>
      </w:pPr>
      <w:r w:rsidRPr="00B324F8">
        <w:rPr>
          <w:rFonts w:ascii="Arial" w:hAnsi="Arial" w:cs="Arial"/>
          <w:sz w:val="24"/>
          <w:szCs w:val="24"/>
        </w:rPr>
        <w:t>-</w:t>
      </w:r>
      <w:r w:rsidRPr="00B324F8">
        <w:rPr>
          <w:rFonts w:ascii="Arial" w:hAnsi="Arial" w:cs="Arial"/>
          <w:sz w:val="24"/>
          <w:szCs w:val="24"/>
        </w:rPr>
        <w:tab/>
      </w:r>
      <w:r w:rsidRPr="00B324F8">
        <w:rPr>
          <w:rFonts w:ascii="Arial" w:hAnsi="Arial" w:cs="Arial"/>
          <w:b/>
          <w:sz w:val="24"/>
          <w:szCs w:val="24"/>
        </w:rPr>
        <w:t>Тэгш байдал</w:t>
      </w:r>
    </w:p>
    <w:p w:rsidR="008304F4" w:rsidRPr="00B324F8" w:rsidRDefault="008304F4" w:rsidP="008304F4">
      <w:pPr>
        <w:pStyle w:val="ListParagraph"/>
        <w:spacing w:after="0"/>
        <w:ind w:left="0" w:firstLine="360"/>
        <w:jc w:val="both"/>
        <w:rPr>
          <w:rFonts w:ascii="Arial" w:hAnsi="Arial" w:cs="Arial"/>
          <w:sz w:val="24"/>
          <w:szCs w:val="24"/>
        </w:rPr>
      </w:pPr>
      <w:r w:rsidRPr="00B324F8">
        <w:rPr>
          <w:rFonts w:ascii="Arial" w:hAnsi="Arial" w:cs="Arial"/>
          <w:sz w:val="24"/>
          <w:szCs w:val="24"/>
        </w:rPr>
        <w:t>Хүн бүрт яс үндэс, шашин шүтлэг, нийгмийн гарал,  бие бялдрын байдлыг харгалзахгүй жендерийн мэдрэмжтэйгээр эрүүл мэндийн боловсрол олгох сургалт сурталчилгаанд жигд хамруулна.</w:t>
      </w:r>
    </w:p>
    <w:p w:rsidR="008304F4" w:rsidRPr="00B324F8" w:rsidRDefault="008304F4" w:rsidP="008304F4">
      <w:pPr>
        <w:pStyle w:val="ListParagraph"/>
        <w:spacing w:after="0"/>
        <w:ind w:left="0" w:firstLine="360"/>
        <w:jc w:val="both"/>
        <w:rPr>
          <w:rFonts w:ascii="Arial" w:hAnsi="Arial" w:cs="Arial"/>
          <w:b/>
          <w:sz w:val="24"/>
          <w:szCs w:val="24"/>
        </w:rPr>
      </w:pPr>
      <w:r w:rsidRPr="00B324F8">
        <w:rPr>
          <w:rFonts w:ascii="Arial" w:hAnsi="Arial" w:cs="Arial"/>
          <w:sz w:val="24"/>
          <w:szCs w:val="24"/>
        </w:rPr>
        <w:t>-</w:t>
      </w:r>
      <w:r w:rsidRPr="00B324F8">
        <w:rPr>
          <w:rFonts w:ascii="Arial" w:hAnsi="Arial" w:cs="Arial"/>
          <w:sz w:val="24"/>
          <w:szCs w:val="24"/>
        </w:rPr>
        <w:tab/>
      </w:r>
      <w:r w:rsidRPr="00B324F8">
        <w:rPr>
          <w:rFonts w:ascii="Arial" w:hAnsi="Arial" w:cs="Arial"/>
          <w:b/>
          <w:sz w:val="24"/>
          <w:szCs w:val="24"/>
        </w:rPr>
        <w:t>Тусламж үйлчилгээний чанарын баталгаа</w:t>
      </w:r>
    </w:p>
    <w:p w:rsidR="008304F4" w:rsidRPr="00B324F8" w:rsidRDefault="008304F4" w:rsidP="008304F4">
      <w:pPr>
        <w:pStyle w:val="ListParagraph"/>
        <w:spacing w:after="0"/>
        <w:ind w:left="0" w:firstLine="360"/>
        <w:jc w:val="both"/>
        <w:rPr>
          <w:rFonts w:ascii="Arial" w:hAnsi="Arial" w:cs="Arial"/>
          <w:sz w:val="24"/>
          <w:szCs w:val="24"/>
        </w:rPr>
      </w:pPr>
      <w:r w:rsidRPr="00B324F8">
        <w:rPr>
          <w:rFonts w:ascii="Arial" w:hAnsi="Arial" w:cs="Arial"/>
          <w:sz w:val="24"/>
          <w:szCs w:val="24"/>
        </w:rPr>
        <w:t>Э</w:t>
      </w:r>
      <w:r>
        <w:rPr>
          <w:rFonts w:ascii="Arial" w:hAnsi="Arial" w:cs="Arial"/>
          <w:sz w:val="24"/>
          <w:szCs w:val="24"/>
        </w:rPr>
        <w:t>рүүл мэндийн тусламж үйлчилгээг</w:t>
      </w:r>
      <w:r w:rsidRPr="00B324F8">
        <w:rPr>
          <w:rFonts w:ascii="Arial" w:hAnsi="Arial" w:cs="Arial"/>
          <w:sz w:val="24"/>
          <w:szCs w:val="24"/>
        </w:rPr>
        <w:t xml:space="preserve"> нотолгоонд тулгуурласан стандартын шаардл</w:t>
      </w:r>
      <w:r>
        <w:rPr>
          <w:rFonts w:ascii="Arial" w:hAnsi="Arial" w:cs="Arial"/>
          <w:sz w:val="24"/>
          <w:szCs w:val="24"/>
        </w:rPr>
        <w:t>а</w:t>
      </w:r>
      <w:r w:rsidRPr="00B324F8">
        <w:rPr>
          <w:rFonts w:ascii="Arial" w:hAnsi="Arial" w:cs="Arial"/>
          <w:sz w:val="24"/>
          <w:szCs w:val="24"/>
        </w:rPr>
        <w:t>га хангасан тоног төхөөрөмжөөр стандарт удирдамжийн дагуу үзүүлнэ</w:t>
      </w:r>
    </w:p>
    <w:p w:rsidR="008304F4" w:rsidRPr="00B324F8" w:rsidRDefault="008304F4" w:rsidP="008304F4">
      <w:pPr>
        <w:pStyle w:val="ListParagraph"/>
        <w:spacing w:after="0"/>
        <w:ind w:left="0" w:firstLine="360"/>
        <w:jc w:val="both"/>
        <w:rPr>
          <w:rFonts w:ascii="Arial" w:hAnsi="Arial" w:cs="Arial"/>
          <w:b/>
          <w:sz w:val="24"/>
          <w:szCs w:val="24"/>
        </w:rPr>
      </w:pPr>
      <w:r w:rsidRPr="00B324F8">
        <w:rPr>
          <w:rFonts w:ascii="Arial" w:hAnsi="Arial" w:cs="Arial"/>
          <w:sz w:val="24"/>
          <w:szCs w:val="24"/>
        </w:rPr>
        <w:t>-</w:t>
      </w:r>
      <w:r w:rsidRPr="00B324F8">
        <w:rPr>
          <w:rFonts w:ascii="Arial" w:hAnsi="Arial" w:cs="Arial"/>
          <w:sz w:val="24"/>
          <w:szCs w:val="24"/>
        </w:rPr>
        <w:tab/>
      </w:r>
      <w:r>
        <w:rPr>
          <w:rFonts w:ascii="Arial" w:hAnsi="Arial" w:cs="Arial"/>
          <w:b/>
          <w:sz w:val="24"/>
          <w:szCs w:val="24"/>
        </w:rPr>
        <w:t>Үйлчлүүлэгчийн эрхийг дээдлэх</w:t>
      </w:r>
    </w:p>
    <w:p w:rsidR="008304F4" w:rsidRPr="00B324F8" w:rsidRDefault="008304F4" w:rsidP="008304F4">
      <w:pPr>
        <w:pStyle w:val="ListParagraph"/>
        <w:spacing w:after="0"/>
        <w:ind w:left="0" w:firstLine="360"/>
        <w:jc w:val="both"/>
        <w:rPr>
          <w:rFonts w:ascii="Arial" w:hAnsi="Arial" w:cs="Arial"/>
          <w:sz w:val="24"/>
          <w:szCs w:val="24"/>
        </w:rPr>
      </w:pPr>
      <w:r w:rsidRPr="00B324F8">
        <w:rPr>
          <w:rFonts w:ascii="Arial" w:hAnsi="Arial" w:cs="Arial"/>
          <w:sz w:val="24"/>
          <w:szCs w:val="24"/>
        </w:rPr>
        <w:t xml:space="preserve">Эмнэлгийн мэргэжилтний </w:t>
      </w:r>
      <w:r>
        <w:rPr>
          <w:rFonts w:ascii="Arial" w:hAnsi="Arial" w:cs="Arial"/>
          <w:sz w:val="24"/>
          <w:szCs w:val="24"/>
        </w:rPr>
        <w:t>ё</w:t>
      </w:r>
      <w:r w:rsidRPr="00B324F8">
        <w:rPr>
          <w:rFonts w:ascii="Arial" w:hAnsi="Arial" w:cs="Arial"/>
          <w:sz w:val="24"/>
          <w:szCs w:val="24"/>
        </w:rPr>
        <w:t>с зүйн хэм хэмжээг чанд баримтлан, үйлчлүүлэгчдэд</w:t>
      </w:r>
      <w:r>
        <w:rPr>
          <w:rFonts w:ascii="Arial" w:hAnsi="Arial" w:cs="Arial"/>
          <w:sz w:val="24"/>
          <w:szCs w:val="24"/>
        </w:rPr>
        <w:t xml:space="preserve"> </w:t>
      </w:r>
      <w:r w:rsidRPr="00B324F8">
        <w:rPr>
          <w:rFonts w:ascii="Arial" w:hAnsi="Arial" w:cs="Arial"/>
          <w:sz w:val="24"/>
          <w:szCs w:val="24"/>
        </w:rPr>
        <w:t>мэдээлэл өгөх, сонголт хийх, тэдэнд нууцаа хадгалуулах, хүндэтгүүлэх, эрхийг олгож, нууцыг хадгалж, сэтгэл ханамжтай тусламж үйлчилгээг үзүүлнэ</w:t>
      </w:r>
    </w:p>
    <w:p w:rsidR="008304F4" w:rsidRPr="00B324F8" w:rsidRDefault="008304F4" w:rsidP="008304F4">
      <w:pPr>
        <w:pStyle w:val="ListParagraph"/>
        <w:spacing w:after="0"/>
        <w:ind w:left="0" w:firstLine="360"/>
        <w:jc w:val="both"/>
        <w:rPr>
          <w:rFonts w:ascii="Arial" w:hAnsi="Arial" w:cs="Arial"/>
          <w:b/>
          <w:sz w:val="24"/>
          <w:szCs w:val="24"/>
        </w:rPr>
      </w:pPr>
      <w:r w:rsidRPr="00B324F8">
        <w:rPr>
          <w:rFonts w:ascii="Arial" w:hAnsi="Arial" w:cs="Arial"/>
          <w:sz w:val="24"/>
          <w:szCs w:val="24"/>
        </w:rPr>
        <w:t>-</w:t>
      </w:r>
      <w:r w:rsidRPr="00B324F8">
        <w:rPr>
          <w:rFonts w:ascii="Arial" w:hAnsi="Arial" w:cs="Arial"/>
          <w:sz w:val="24"/>
          <w:szCs w:val="24"/>
        </w:rPr>
        <w:tab/>
      </w:r>
      <w:r w:rsidRPr="00B324F8">
        <w:rPr>
          <w:rFonts w:ascii="Arial" w:hAnsi="Arial" w:cs="Arial"/>
          <w:b/>
          <w:sz w:val="24"/>
          <w:szCs w:val="24"/>
        </w:rPr>
        <w:t>Уялдаа холбоотой</w:t>
      </w:r>
    </w:p>
    <w:p w:rsidR="008304F4" w:rsidRPr="00C800E7" w:rsidRDefault="008304F4" w:rsidP="008304F4">
      <w:pPr>
        <w:ind w:firstLine="360"/>
        <w:jc w:val="both"/>
        <w:rPr>
          <w:rFonts w:ascii="Arial" w:hAnsi="Arial" w:cs="Arial"/>
          <w:sz w:val="24"/>
          <w:szCs w:val="24"/>
        </w:rPr>
      </w:pPr>
      <w:r w:rsidRPr="00C800E7">
        <w:rPr>
          <w:rFonts w:ascii="Arial" w:hAnsi="Arial" w:cs="Arial"/>
          <w:sz w:val="24"/>
          <w:szCs w:val="24"/>
        </w:rPr>
        <w:t>Төрийн байгууллагуудын оролцоо, манлайллыг нэмэгдүүлж, эрүүл мэндийн байгууллага болон иргэдийн хамтын ажиллагааг дэмжих, эрүүл мэндийг дэмжигч иргэн, өрх, байгууллага, аж ахуй нэгжийн үүсэл санаачлагчийг дэмжин үйл ажиллагаатайгаа уялдуулан нягт уялдаатай нэгдсэн байдлаар ажиллана.</w:t>
      </w:r>
    </w:p>
    <w:p w:rsidR="008304F4" w:rsidRPr="006F6403" w:rsidRDefault="008304F4" w:rsidP="008304F4">
      <w:pPr>
        <w:spacing w:before="100" w:beforeAutospacing="1" w:after="0"/>
        <w:jc w:val="both"/>
        <w:rPr>
          <w:rFonts w:ascii="Arial" w:hAnsi="Arial" w:cs="Arial"/>
          <w:i/>
          <w:sz w:val="24"/>
          <w:szCs w:val="24"/>
        </w:rPr>
      </w:pPr>
      <w:r>
        <w:rPr>
          <w:rFonts w:ascii="Arial" w:hAnsi="Arial" w:cs="Arial"/>
          <w:b/>
          <w:i/>
          <w:sz w:val="24"/>
          <w:szCs w:val="24"/>
        </w:rPr>
        <w:t>Арга хэмжээ</w:t>
      </w:r>
      <w:r w:rsidRPr="006F6403">
        <w:rPr>
          <w:rFonts w:ascii="Arial" w:hAnsi="Arial" w:cs="Arial"/>
          <w:b/>
          <w:i/>
          <w:sz w:val="24"/>
          <w:szCs w:val="24"/>
        </w:rPr>
        <w:t>г хэрэгжүүлэх хуг</w:t>
      </w:r>
      <w:r>
        <w:rPr>
          <w:rFonts w:ascii="Arial" w:hAnsi="Arial" w:cs="Arial"/>
          <w:b/>
          <w:i/>
          <w:sz w:val="24"/>
          <w:szCs w:val="24"/>
        </w:rPr>
        <w:t>ацаа, санхүүжилт:</w:t>
      </w:r>
    </w:p>
    <w:p w:rsidR="008304F4" w:rsidRPr="00C800E7" w:rsidRDefault="008304F4" w:rsidP="008304F4">
      <w:pPr>
        <w:pStyle w:val="ListParagraph"/>
        <w:numPr>
          <w:ilvl w:val="0"/>
          <w:numId w:val="11"/>
        </w:numPr>
        <w:spacing w:after="0"/>
        <w:jc w:val="both"/>
        <w:rPr>
          <w:rFonts w:ascii="Arial" w:hAnsi="Arial" w:cs="Arial"/>
          <w:sz w:val="24"/>
          <w:szCs w:val="24"/>
        </w:rPr>
      </w:pPr>
      <w:r w:rsidRPr="00C800E7">
        <w:rPr>
          <w:rFonts w:ascii="Arial" w:hAnsi="Arial" w:cs="Arial"/>
          <w:sz w:val="24"/>
          <w:szCs w:val="24"/>
        </w:rPr>
        <w:t>202</w:t>
      </w:r>
      <w:r>
        <w:rPr>
          <w:rFonts w:ascii="Arial" w:hAnsi="Arial" w:cs="Arial"/>
          <w:sz w:val="24"/>
          <w:szCs w:val="24"/>
        </w:rPr>
        <w:t>1</w:t>
      </w:r>
      <w:r w:rsidRPr="00C800E7">
        <w:rPr>
          <w:rFonts w:ascii="Arial" w:hAnsi="Arial" w:cs="Arial"/>
          <w:sz w:val="24"/>
          <w:szCs w:val="24"/>
        </w:rPr>
        <w:t>-2024 онд хэрэгжүүлнэ.</w:t>
      </w:r>
    </w:p>
    <w:p w:rsidR="008304F4" w:rsidRPr="00C3760C" w:rsidRDefault="008304F4" w:rsidP="008304F4">
      <w:pPr>
        <w:spacing w:before="100" w:beforeAutospacing="1" w:after="0"/>
        <w:jc w:val="both"/>
        <w:rPr>
          <w:rFonts w:ascii="Arial" w:hAnsi="Arial" w:cs="Arial"/>
          <w:b/>
          <w:sz w:val="24"/>
          <w:szCs w:val="24"/>
        </w:rPr>
      </w:pPr>
      <w:r w:rsidRPr="00C3760C">
        <w:rPr>
          <w:rFonts w:ascii="Arial" w:hAnsi="Arial" w:cs="Arial"/>
          <w:b/>
          <w:sz w:val="24"/>
          <w:szCs w:val="24"/>
        </w:rPr>
        <w:t>Санхүүжилт, хөрөнгийн эх үүсвэр</w:t>
      </w:r>
    </w:p>
    <w:p w:rsidR="008304F4" w:rsidRPr="00C163DC" w:rsidRDefault="008304F4" w:rsidP="008304F4">
      <w:pPr>
        <w:pStyle w:val="ListParagraph"/>
        <w:numPr>
          <w:ilvl w:val="0"/>
          <w:numId w:val="2"/>
        </w:numPr>
        <w:spacing w:after="0"/>
        <w:jc w:val="both"/>
        <w:rPr>
          <w:rFonts w:ascii="Arial" w:hAnsi="Arial" w:cs="Arial"/>
          <w:sz w:val="24"/>
          <w:szCs w:val="24"/>
        </w:rPr>
      </w:pPr>
      <w:r w:rsidRPr="00C163DC">
        <w:rPr>
          <w:rFonts w:ascii="Arial" w:hAnsi="Arial" w:cs="Arial"/>
          <w:sz w:val="24"/>
          <w:szCs w:val="24"/>
        </w:rPr>
        <w:t>Улс, нийслэлийн төсөв</w:t>
      </w:r>
    </w:p>
    <w:p w:rsidR="008304F4" w:rsidRPr="00346AE4" w:rsidRDefault="008304F4" w:rsidP="008304F4">
      <w:pPr>
        <w:pStyle w:val="ListParagraph"/>
        <w:numPr>
          <w:ilvl w:val="0"/>
          <w:numId w:val="2"/>
        </w:numPr>
        <w:spacing w:after="0"/>
        <w:jc w:val="both"/>
        <w:rPr>
          <w:rFonts w:ascii="Arial" w:hAnsi="Arial" w:cs="Arial"/>
          <w:sz w:val="24"/>
          <w:szCs w:val="24"/>
        </w:rPr>
      </w:pPr>
      <w:r w:rsidRPr="00C163DC">
        <w:rPr>
          <w:rFonts w:ascii="Arial" w:hAnsi="Arial" w:cs="Arial"/>
          <w:sz w:val="24"/>
          <w:szCs w:val="24"/>
        </w:rPr>
        <w:t>Дүүргийн төсөв</w:t>
      </w:r>
    </w:p>
    <w:p w:rsidR="008304F4" w:rsidRPr="00C163DC" w:rsidRDefault="008304F4" w:rsidP="008304F4">
      <w:pPr>
        <w:pStyle w:val="ListParagraph"/>
        <w:numPr>
          <w:ilvl w:val="0"/>
          <w:numId w:val="2"/>
        </w:numPr>
        <w:spacing w:after="0"/>
        <w:jc w:val="both"/>
        <w:rPr>
          <w:rFonts w:ascii="Arial" w:hAnsi="Arial" w:cs="Arial"/>
          <w:sz w:val="24"/>
          <w:szCs w:val="24"/>
        </w:rPr>
      </w:pPr>
      <w:r>
        <w:rPr>
          <w:rFonts w:ascii="Arial" w:hAnsi="Arial" w:cs="Arial"/>
          <w:sz w:val="24"/>
          <w:szCs w:val="24"/>
        </w:rPr>
        <w:t>Орон нутгийн хөгжлийн сан</w:t>
      </w:r>
    </w:p>
    <w:p w:rsidR="008304F4" w:rsidRPr="00C163DC" w:rsidRDefault="008304F4" w:rsidP="008304F4">
      <w:pPr>
        <w:pStyle w:val="ListParagraph"/>
        <w:numPr>
          <w:ilvl w:val="0"/>
          <w:numId w:val="2"/>
        </w:numPr>
        <w:spacing w:after="0"/>
        <w:jc w:val="both"/>
        <w:rPr>
          <w:rFonts w:ascii="Arial" w:hAnsi="Arial" w:cs="Arial"/>
          <w:sz w:val="24"/>
          <w:szCs w:val="24"/>
        </w:rPr>
      </w:pPr>
      <w:r>
        <w:rPr>
          <w:rFonts w:ascii="Arial" w:hAnsi="Arial" w:cs="Arial"/>
          <w:sz w:val="24"/>
          <w:szCs w:val="24"/>
        </w:rPr>
        <w:lastRenderedPageBreak/>
        <w:t>Дотоодын болон о</w:t>
      </w:r>
      <w:r w:rsidRPr="00C163DC">
        <w:rPr>
          <w:rFonts w:ascii="Arial" w:hAnsi="Arial" w:cs="Arial"/>
          <w:sz w:val="24"/>
          <w:szCs w:val="24"/>
        </w:rPr>
        <w:t>лон улсын байгууллаг</w:t>
      </w:r>
      <w:r>
        <w:rPr>
          <w:rFonts w:ascii="Arial" w:hAnsi="Arial" w:cs="Arial"/>
          <w:sz w:val="24"/>
          <w:szCs w:val="24"/>
        </w:rPr>
        <w:t xml:space="preserve">а </w:t>
      </w:r>
      <w:r w:rsidRPr="00C163DC">
        <w:rPr>
          <w:rFonts w:ascii="Arial" w:hAnsi="Arial" w:cs="Arial"/>
          <w:sz w:val="24"/>
          <w:szCs w:val="24"/>
        </w:rPr>
        <w:t>төс</w:t>
      </w:r>
      <w:r>
        <w:rPr>
          <w:rFonts w:ascii="Arial" w:hAnsi="Arial" w:cs="Arial"/>
          <w:sz w:val="24"/>
          <w:szCs w:val="24"/>
        </w:rPr>
        <w:t>өл, арга хэмжээний</w:t>
      </w:r>
      <w:r w:rsidRPr="00C163DC">
        <w:rPr>
          <w:rFonts w:ascii="Arial" w:hAnsi="Arial" w:cs="Arial"/>
          <w:sz w:val="24"/>
          <w:szCs w:val="24"/>
        </w:rPr>
        <w:t xml:space="preserve"> хөрөнгө оруулалт</w:t>
      </w:r>
    </w:p>
    <w:p w:rsidR="008304F4" w:rsidRPr="00C163DC" w:rsidRDefault="008304F4" w:rsidP="008304F4">
      <w:pPr>
        <w:pStyle w:val="ListParagraph"/>
        <w:numPr>
          <w:ilvl w:val="0"/>
          <w:numId w:val="1"/>
        </w:numPr>
        <w:spacing w:after="0"/>
        <w:ind w:left="720"/>
        <w:jc w:val="both"/>
        <w:rPr>
          <w:rFonts w:ascii="Arial" w:hAnsi="Arial" w:cs="Arial"/>
          <w:sz w:val="24"/>
          <w:szCs w:val="24"/>
        </w:rPr>
      </w:pPr>
      <w:r w:rsidRPr="00C163DC">
        <w:rPr>
          <w:rFonts w:ascii="Arial" w:hAnsi="Arial" w:cs="Arial"/>
          <w:sz w:val="24"/>
          <w:szCs w:val="24"/>
        </w:rPr>
        <w:t>Бусад эх үүсвэр</w:t>
      </w:r>
    </w:p>
    <w:p w:rsidR="008304F4" w:rsidRPr="00C163DC" w:rsidRDefault="008304F4" w:rsidP="008304F4">
      <w:pPr>
        <w:spacing w:before="100" w:beforeAutospacing="1" w:after="0"/>
        <w:jc w:val="both"/>
        <w:rPr>
          <w:rFonts w:ascii="Arial" w:hAnsi="Arial" w:cs="Arial"/>
          <w:sz w:val="24"/>
          <w:szCs w:val="24"/>
        </w:rPr>
      </w:pPr>
      <w:r w:rsidRPr="00C163DC">
        <w:rPr>
          <w:rFonts w:ascii="Arial" w:hAnsi="Arial" w:cs="Arial"/>
          <w:b/>
          <w:sz w:val="24"/>
          <w:szCs w:val="24"/>
        </w:rPr>
        <w:t>Хамрах хүрээ</w:t>
      </w:r>
      <w:r>
        <w:rPr>
          <w:rFonts w:ascii="Arial" w:hAnsi="Arial" w:cs="Arial"/>
          <w:b/>
          <w:sz w:val="24"/>
          <w:szCs w:val="24"/>
        </w:rPr>
        <w:t>:</w:t>
      </w:r>
    </w:p>
    <w:p w:rsidR="008304F4" w:rsidRPr="00C163DC" w:rsidRDefault="008304F4" w:rsidP="008304F4">
      <w:pPr>
        <w:spacing w:after="0"/>
        <w:ind w:firstLine="720"/>
        <w:jc w:val="both"/>
        <w:rPr>
          <w:rFonts w:ascii="Arial" w:hAnsi="Arial" w:cs="Arial"/>
          <w:sz w:val="24"/>
          <w:szCs w:val="24"/>
        </w:rPr>
      </w:pPr>
      <w:r>
        <w:rPr>
          <w:rFonts w:ascii="Arial" w:hAnsi="Arial" w:cs="Arial"/>
          <w:sz w:val="24"/>
          <w:szCs w:val="24"/>
        </w:rPr>
        <w:t xml:space="preserve">Чингэлтэй дүүргийн ИТХ, ЗДТГ, </w:t>
      </w:r>
      <w:r w:rsidRPr="00C163DC">
        <w:rPr>
          <w:rFonts w:ascii="Arial" w:hAnsi="Arial" w:cs="Arial"/>
          <w:sz w:val="24"/>
          <w:szCs w:val="24"/>
        </w:rPr>
        <w:t>Дүүргийн эрүүл мэндийн төв,</w:t>
      </w:r>
      <w:r>
        <w:rPr>
          <w:rFonts w:ascii="Arial" w:hAnsi="Arial" w:cs="Arial"/>
          <w:sz w:val="24"/>
          <w:szCs w:val="24"/>
        </w:rPr>
        <w:t xml:space="preserve"> өрхийн эрүүл мэндийн төвүүд, </w:t>
      </w:r>
      <w:r w:rsidRPr="00C163DC">
        <w:rPr>
          <w:rFonts w:ascii="Arial" w:hAnsi="Arial" w:cs="Arial"/>
          <w:sz w:val="24"/>
          <w:szCs w:val="24"/>
        </w:rPr>
        <w:t xml:space="preserve">Мэргэжлийн хяналтын байгууллага, төрийн болон төрийн бус байгууллага аж ахуй нэгжүүд, </w:t>
      </w:r>
      <w:r>
        <w:rPr>
          <w:rFonts w:ascii="Arial" w:hAnsi="Arial" w:cs="Arial"/>
          <w:sz w:val="24"/>
          <w:szCs w:val="24"/>
        </w:rPr>
        <w:t>эрүүл мэндийн төлөө түншлэгч Төрийн бус байгууллага, Олон улсын байгууллага, х</w:t>
      </w:r>
      <w:r w:rsidRPr="00C163DC">
        <w:rPr>
          <w:rFonts w:ascii="Arial" w:hAnsi="Arial" w:cs="Arial"/>
          <w:sz w:val="24"/>
          <w:szCs w:val="24"/>
        </w:rPr>
        <w:t>ороодын засаг даргы</w:t>
      </w:r>
      <w:r>
        <w:rPr>
          <w:rFonts w:ascii="Arial" w:hAnsi="Arial" w:cs="Arial"/>
          <w:sz w:val="24"/>
          <w:szCs w:val="24"/>
        </w:rPr>
        <w:t xml:space="preserve">н ажлын алба, Ерөнхий боловсролын сургууль, цэцэрлэгүүд, </w:t>
      </w:r>
      <w:r w:rsidRPr="00C163DC">
        <w:rPr>
          <w:rFonts w:ascii="Arial" w:hAnsi="Arial" w:cs="Arial"/>
          <w:sz w:val="24"/>
          <w:szCs w:val="24"/>
        </w:rPr>
        <w:t xml:space="preserve">1-19 </w:t>
      </w:r>
      <w:r>
        <w:rPr>
          <w:rFonts w:ascii="Arial" w:hAnsi="Arial" w:cs="Arial"/>
          <w:sz w:val="24"/>
          <w:szCs w:val="24"/>
        </w:rPr>
        <w:t xml:space="preserve">дүгээр </w:t>
      </w:r>
      <w:r w:rsidRPr="00C163DC">
        <w:rPr>
          <w:rFonts w:ascii="Arial" w:hAnsi="Arial" w:cs="Arial"/>
          <w:sz w:val="24"/>
          <w:szCs w:val="24"/>
        </w:rPr>
        <w:t>хорооны эрүүл мэндийн тусламж үйлчилгээ хүртэгч иргэд, үйлчлүүлэгч, зорилтот хүн ам бүлгүүдийг хамруулна.</w:t>
      </w:r>
    </w:p>
    <w:p w:rsidR="008304F4" w:rsidRPr="00C163DC" w:rsidRDefault="008304F4" w:rsidP="008304F4">
      <w:pPr>
        <w:spacing w:before="100" w:beforeAutospacing="1" w:after="0"/>
        <w:jc w:val="both"/>
        <w:rPr>
          <w:rFonts w:ascii="Arial" w:hAnsi="Arial" w:cs="Arial"/>
          <w:sz w:val="24"/>
          <w:szCs w:val="24"/>
        </w:rPr>
      </w:pPr>
      <w:r w:rsidRPr="00C163DC">
        <w:rPr>
          <w:rFonts w:ascii="Arial" w:hAnsi="Arial" w:cs="Arial"/>
          <w:b/>
          <w:sz w:val="24"/>
          <w:szCs w:val="24"/>
        </w:rPr>
        <w:t>Үндсэн хэрэгжүүлэгч байгууллага</w:t>
      </w:r>
    </w:p>
    <w:p w:rsidR="008304F4" w:rsidRPr="0059341D" w:rsidRDefault="008304F4" w:rsidP="008304F4">
      <w:pPr>
        <w:spacing w:after="0"/>
        <w:jc w:val="both"/>
        <w:rPr>
          <w:rFonts w:ascii="Arial" w:hAnsi="Arial" w:cs="Arial"/>
          <w:sz w:val="24"/>
          <w:szCs w:val="24"/>
        </w:rPr>
      </w:pPr>
      <w:r>
        <w:rPr>
          <w:rFonts w:ascii="Arial" w:hAnsi="Arial" w:cs="Arial"/>
          <w:sz w:val="24"/>
          <w:szCs w:val="24"/>
        </w:rPr>
        <w:t>Чингэлтэй дүүргийн Засаг даргын Тамгын газар</w:t>
      </w:r>
      <w:r w:rsidRPr="0059341D">
        <w:rPr>
          <w:rFonts w:ascii="Arial" w:hAnsi="Arial" w:cs="Arial"/>
          <w:sz w:val="24"/>
          <w:szCs w:val="24"/>
        </w:rPr>
        <w:t>, Эрүүл мэндийн төв</w:t>
      </w:r>
    </w:p>
    <w:p w:rsidR="008304F4" w:rsidRPr="00C163DC" w:rsidRDefault="008304F4" w:rsidP="008304F4">
      <w:pPr>
        <w:spacing w:before="100" w:beforeAutospacing="1" w:after="0"/>
        <w:jc w:val="both"/>
        <w:rPr>
          <w:rFonts w:ascii="Arial" w:hAnsi="Arial" w:cs="Arial"/>
          <w:sz w:val="24"/>
          <w:szCs w:val="24"/>
        </w:rPr>
      </w:pPr>
      <w:r w:rsidRPr="00C163DC">
        <w:rPr>
          <w:rFonts w:ascii="Arial" w:hAnsi="Arial" w:cs="Arial"/>
          <w:b/>
          <w:sz w:val="24"/>
          <w:szCs w:val="24"/>
        </w:rPr>
        <w:t>Хамтран хэрэгжүүлэгч байгууллага</w:t>
      </w:r>
    </w:p>
    <w:p w:rsidR="008304F4" w:rsidRPr="0059341D" w:rsidRDefault="008304F4" w:rsidP="008304F4">
      <w:pPr>
        <w:spacing w:after="100" w:afterAutospacing="1"/>
        <w:ind w:firstLine="720"/>
        <w:jc w:val="both"/>
        <w:rPr>
          <w:rFonts w:ascii="Arial" w:hAnsi="Arial" w:cs="Arial"/>
          <w:b/>
          <w:sz w:val="24"/>
          <w:szCs w:val="24"/>
        </w:rPr>
      </w:pPr>
      <w:r>
        <w:rPr>
          <w:rFonts w:ascii="Arial" w:hAnsi="Arial" w:cs="Arial"/>
          <w:sz w:val="24"/>
          <w:szCs w:val="24"/>
        </w:rPr>
        <w:t xml:space="preserve">Чингэлтэй Дүүргийн </w:t>
      </w:r>
      <w:r w:rsidRPr="0059341D">
        <w:rPr>
          <w:rFonts w:ascii="Arial" w:hAnsi="Arial" w:cs="Arial"/>
          <w:sz w:val="24"/>
          <w:szCs w:val="24"/>
        </w:rPr>
        <w:t xml:space="preserve">ЗДТГ-ын хэлтэс албад, харьяа байгууллагууд, Төрийн бус байгууллага, </w:t>
      </w:r>
      <w:r>
        <w:rPr>
          <w:rFonts w:ascii="Arial" w:hAnsi="Arial" w:cs="Arial"/>
          <w:sz w:val="24"/>
          <w:szCs w:val="24"/>
        </w:rPr>
        <w:t>Олон улсын байгууллага</w:t>
      </w:r>
    </w:p>
    <w:p w:rsidR="008304F4" w:rsidRPr="009512EE" w:rsidRDefault="008304F4" w:rsidP="008304F4">
      <w:pPr>
        <w:spacing w:before="100" w:beforeAutospacing="1" w:after="0"/>
        <w:rPr>
          <w:rFonts w:ascii="Arial" w:hAnsi="Arial" w:cs="Arial"/>
          <w:b/>
          <w:sz w:val="24"/>
          <w:szCs w:val="24"/>
        </w:rPr>
      </w:pPr>
      <w:r>
        <w:rPr>
          <w:rFonts w:ascii="Arial" w:hAnsi="Arial" w:cs="Arial"/>
          <w:b/>
          <w:sz w:val="24"/>
          <w:szCs w:val="24"/>
        </w:rPr>
        <w:t>Арга хэмжээ</w:t>
      </w:r>
      <w:r w:rsidRPr="009512EE">
        <w:rPr>
          <w:rFonts w:ascii="Arial" w:hAnsi="Arial" w:cs="Arial"/>
          <w:b/>
          <w:sz w:val="24"/>
          <w:szCs w:val="24"/>
        </w:rPr>
        <w:t>г хэрэгжүүлэх, хяналт үнэлгээ, үр дүнг тайлагнах явц</w:t>
      </w:r>
    </w:p>
    <w:p w:rsidR="008304F4" w:rsidRPr="0099450F" w:rsidRDefault="008304F4" w:rsidP="008304F4">
      <w:pPr>
        <w:pStyle w:val="ListParagraph"/>
        <w:numPr>
          <w:ilvl w:val="0"/>
          <w:numId w:val="8"/>
        </w:numPr>
        <w:spacing w:after="100" w:afterAutospacing="1"/>
        <w:jc w:val="both"/>
        <w:rPr>
          <w:rFonts w:ascii="Arial" w:hAnsi="Arial" w:cs="Arial"/>
          <w:sz w:val="24"/>
          <w:szCs w:val="24"/>
        </w:rPr>
      </w:pPr>
      <w:r w:rsidRPr="0099450F">
        <w:rPr>
          <w:rFonts w:ascii="Arial" w:hAnsi="Arial" w:cs="Arial"/>
          <w:sz w:val="24"/>
          <w:szCs w:val="24"/>
        </w:rPr>
        <w:t>Дүүргий</w:t>
      </w:r>
      <w:r>
        <w:rPr>
          <w:rFonts w:ascii="Arial" w:hAnsi="Arial" w:cs="Arial"/>
          <w:sz w:val="24"/>
          <w:szCs w:val="24"/>
        </w:rPr>
        <w:t>н засаг даргын үйл ажиллагааны</w:t>
      </w:r>
      <w:r w:rsidRPr="0099450F">
        <w:rPr>
          <w:rFonts w:ascii="Arial" w:hAnsi="Arial" w:cs="Arial"/>
          <w:sz w:val="24"/>
          <w:szCs w:val="24"/>
        </w:rPr>
        <w:t xml:space="preserve"> </w:t>
      </w:r>
      <w:r>
        <w:rPr>
          <w:rFonts w:ascii="Arial" w:hAnsi="Arial" w:cs="Arial"/>
          <w:sz w:val="24"/>
          <w:szCs w:val="24"/>
        </w:rPr>
        <w:t>арга хэмжээ</w:t>
      </w:r>
      <w:r w:rsidRPr="0099450F">
        <w:rPr>
          <w:rFonts w:ascii="Arial" w:hAnsi="Arial" w:cs="Arial"/>
          <w:sz w:val="24"/>
          <w:szCs w:val="24"/>
        </w:rPr>
        <w:t>н</w:t>
      </w:r>
      <w:r>
        <w:rPr>
          <w:rFonts w:ascii="Arial" w:hAnsi="Arial" w:cs="Arial"/>
          <w:sz w:val="24"/>
          <w:szCs w:val="24"/>
        </w:rPr>
        <w:t>ий</w:t>
      </w:r>
      <w:r w:rsidRPr="0099450F">
        <w:rPr>
          <w:rFonts w:ascii="Arial" w:hAnsi="Arial" w:cs="Arial"/>
          <w:sz w:val="24"/>
          <w:szCs w:val="24"/>
        </w:rPr>
        <w:t xml:space="preserve"> зорилтуудыг тусгаж хэрэгжүүлж, хэрэгжилтэд дэмжлэг үзүүлнэ.</w:t>
      </w:r>
    </w:p>
    <w:p w:rsidR="008304F4" w:rsidRPr="00777E6D" w:rsidRDefault="008304F4" w:rsidP="008304F4">
      <w:pPr>
        <w:pStyle w:val="ListParagraph"/>
        <w:numPr>
          <w:ilvl w:val="0"/>
          <w:numId w:val="8"/>
        </w:numPr>
        <w:spacing w:before="100" w:beforeAutospacing="1" w:after="100" w:afterAutospacing="1"/>
        <w:jc w:val="both"/>
        <w:rPr>
          <w:rFonts w:ascii="Arial" w:hAnsi="Arial" w:cs="Arial"/>
          <w:b/>
          <w:i/>
          <w:sz w:val="24"/>
          <w:szCs w:val="24"/>
        </w:rPr>
      </w:pPr>
      <w:r w:rsidRPr="003304B6">
        <w:rPr>
          <w:rFonts w:ascii="Arial" w:hAnsi="Arial" w:cs="Arial"/>
          <w:sz w:val="24"/>
          <w:szCs w:val="24"/>
        </w:rPr>
        <w:t xml:space="preserve">Дүүргийн Засаг Даргын Тамгын газрын Нийгмийн хөгжлийн хэлтсээс, эрүүл </w:t>
      </w:r>
      <w:r>
        <w:rPr>
          <w:rFonts w:ascii="Arial" w:hAnsi="Arial" w:cs="Arial"/>
          <w:sz w:val="24"/>
          <w:szCs w:val="24"/>
        </w:rPr>
        <w:t xml:space="preserve"> </w:t>
      </w:r>
      <w:r w:rsidRPr="003304B6">
        <w:rPr>
          <w:rFonts w:ascii="Arial" w:hAnsi="Arial" w:cs="Arial"/>
          <w:sz w:val="24"/>
          <w:szCs w:val="24"/>
        </w:rPr>
        <w:t xml:space="preserve">мэндийн төвтэй хамтран </w:t>
      </w:r>
      <w:r>
        <w:rPr>
          <w:rFonts w:ascii="Arial" w:hAnsi="Arial" w:cs="Arial"/>
          <w:sz w:val="24"/>
          <w:szCs w:val="24"/>
        </w:rPr>
        <w:t>арга хэмжээ</w:t>
      </w:r>
      <w:r w:rsidRPr="003304B6">
        <w:rPr>
          <w:rFonts w:ascii="Arial" w:hAnsi="Arial" w:cs="Arial"/>
          <w:sz w:val="24"/>
          <w:szCs w:val="24"/>
        </w:rPr>
        <w:t>н</w:t>
      </w:r>
      <w:r>
        <w:rPr>
          <w:rFonts w:ascii="Arial" w:hAnsi="Arial" w:cs="Arial"/>
          <w:sz w:val="24"/>
          <w:szCs w:val="24"/>
        </w:rPr>
        <w:t>ий</w:t>
      </w:r>
      <w:r w:rsidRPr="003304B6">
        <w:rPr>
          <w:rFonts w:ascii="Arial" w:hAnsi="Arial" w:cs="Arial"/>
          <w:sz w:val="24"/>
          <w:szCs w:val="24"/>
        </w:rPr>
        <w:t xml:space="preserve"> хэрэгжилтэд хяналт, үнэлгээ хийж үр </w:t>
      </w:r>
      <w:r>
        <w:rPr>
          <w:rFonts w:ascii="Arial" w:hAnsi="Arial" w:cs="Arial"/>
          <w:sz w:val="24"/>
          <w:szCs w:val="24"/>
        </w:rPr>
        <w:t xml:space="preserve"> </w:t>
      </w:r>
      <w:r w:rsidRPr="003304B6">
        <w:rPr>
          <w:rFonts w:ascii="Arial" w:hAnsi="Arial" w:cs="Arial"/>
          <w:sz w:val="24"/>
          <w:szCs w:val="24"/>
        </w:rPr>
        <w:t>дүнгийн тайланг жил бүр гаргаж Дүүргий</w:t>
      </w:r>
      <w:r>
        <w:rPr>
          <w:rFonts w:ascii="Arial" w:hAnsi="Arial" w:cs="Arial"/>
          <w:sz w:val="24"/>
          <w:szCs w:val="24"/>
        </w:rPr>
        <w:t xml:space="preserve">н Иргэдийн Төлөөлөгчдийн Хуралд </w:t>
      </w:r>
      <w:r w:rsidRPr="003304B6">
        <w:rPr>
          <w:rFonts w:ascii="Arial" w:hAnsi="Arial" w:cs="Arial"/>
          <w:sz w:val="24"/>
          <w:szCs w:val="24"/>
        </w:rPr>
        <w:t xml:space="preserve"> тайлагнана.</w:t>
      </w:r>
    </w:p>
    <w:p w:rsidR="008304F4" w:rsidRPr="0095473F" w:rsidRDefault="008304F4" w:rsidP="008304F4">
      <w:pPr>
        <w:rPr>
          <w:rFonts w:ascii="Arial" w:hAnsi="Arial" w:cs="Arial"/>
          <w:b/>
          <w:sz w:val="24"/>
          <w:szCs w:val="24"/>
        </w:rPr>
      </w:pPr>
      <w:r>
        <w:rPr>
          <w:rFonts w:ascii="Arial" w:hAnsi="Arial" w:cs="Arial"/>
          <w:b/>
          <w:i/>
          <w:sz w:val="24"/>
          <w:szCs w:val="24"/>
        </w:rPr>
        <w:t xml:space="preserve"> </w:t>
      </w:r>
      <w:r w:rsidRPr="0095473F">
        <w:rPr>
          <w:rFonts w:ascii="Arial" w:hAnsi="Arial" w:cs="Arial"/>
          <w:b/>
          <w:sz w:val="24"/>
          <w:szCs w:val="24"/>
        </w:rPr>
        <w:t>Тав. Арга хэмжээг хэрэгжүүлэх үйл ажиллагаа, шалгуур үзүүлэлт:</w:t>
      </w:r>
    </w:p>
    <w:tbl>
      <w:tblPr>
        <w:tblStyle w:val="TableGrid"/>
        <w:tblW w:w="0" w:type="auto"/>
        <w:tblLayout w:type="fixed"/>
        <w:tblLook w:val="04A0" w:firstRow="1" w:lastRow="0" w:firstColumn="1" w:lastColumn="0" w:noHBand="0" w:noVBand="1"/>
      </w:tblPr>
      <w:tblGrid>
        <w:gridCol w:w="606"/>
        <w:gridCol w:w="2791"/>
        <w:gridCol w:w="1985"/>
        <w:gridCol w:w="1134"/>
        <w:gridCol w:w="283"/>
        <w:gridCol w:w="1418"/>
        <w:gridCol w:w="1128"/>
      </w:tblGrid>
      <w:tr w:rsidR="008304F4" w:rsidTr="00705FE5">
        <w:tc>
          <w:tcPr>
            <w:tcW w:w="606" w:type="dxa"/>
          </w:tcPr>
          <w:p w:rsidR="008304F4" w:rsidRPr="00971643" w:rsidRDefault="008304F4" w:rsidP="00705FE5">
            <w:pPr>
              <w:rPr>
                <w:rFonts w:ascii="Arial" w:hAnsi="Arial" w:cs="Arial"/>
                <w:szCs w:val="24"/>
              </w:rPr>
            </w:pPr>
            <w:r>
              <w:rPr>
                <w:rFonts w:ascii="Arial" w:hAnsi="Arial" w:cs="Arial"/>
                <w:szCs w:val="24"/>
              </w:rPr>
              <w:t>№</w:t>
            </w:r>
          </w:p>
        </w:tc>
        <w:tc>
          <w:tcPr>
            <w:tcW w:w="2791" w:type="dxa"/>
            <w:vAlign w:val="center"/>
          </w:tcPr>
          <w:p w:rsidR="008304F4" w:rsidRPr="00971643" w:rsidRDefault="008304F4" w:rsidP="00705FE5">
            <w:pPr>
              <w:jc w:val="center"/>
              <w:rPr>
                <w:rFonts w:ascii="Arial" w:hAnsi="Arial" w:cs="Arial"/>
                <w:szCs w:val="24"/>
              </w:rPr>
            </w:pPr>
            <w:r>
              <w:rPr>
                <w:rFonts w:ascii="Arial" w:hAnsi="Arial" w:cs="Arial"/>
                <w:szCs w:val="24"/>
              </w:rPr>
              <w:t>Шалгуур үзүүлэлт</w:t>
            </w:r>
          </w:p>
        </w:tc>
        <w:tc>
          <w:tcPr>
            <w:tcW w:w="1985" w:type="dxa"/>
            <w:vAlign w:val="center"/>
          </w:tcPr>
          <w:p w:rsidR="008304F4" w:rsidRPr="00971643" w:rsidRDefault="008304F4" w:rsidP="00705FE5">
            <w:pPr>
              <w:jc w:val="center"/>
              <w:rPr>
                <w:rFonts w:ascii="Arial" w:hAnsi="Arial" w:cs="Arial"/>
                <w:szCs w:val="24"/>
              </w:rPr>
            </w:pPr>
            <w:r>
              <w:rPr>
                <w:rFonts w:ascii="Arial" w:hAnsi="Arial" w:cs="Arial"/>
                <w:szCs w:val="24"/>
              </w:rPr>
              <w:t>Хэмжих нэгж</w:t>
            </w:r>
          </w:p>
        </w:tc>
        <w:tc>
          <w:tcPr>
            <w:tcW w:w="1134" w:type="dxa"/>
            <w:vAlign w:val="center"/>
          </w:tcPr>
          <w:p w:rsidR="008304F4" w:rsidRPr="00971643" w:rsidRDefault="008304F4" w:rsidP="00705FE5">
            <w:pPr>
              <w:jc w:val="center"/>
              <w:rPr>
                <w:rFonts w:ascii="Arial" w:hAnsi="Arial" w:cs="Arial"/>
                <w:szCs w:val="24"/>
              </w:rPr>
            </w:pPr>
            <w:r>
              <w:rPr>
                <w:rFonts w:ascii="Arial" w:hAnsi="Arial" w:cs="Arial"/>
                <w:szCs w:val="24"/>
              </w:rPr>
              <w:t>Суурь  түвшин  2020 он</w:t>
            </w:r>
          </w:p>
        </w:tc>
        <w:tc>
          <w:tcPr>
            <w:tcW w:w="1701" w:type="dxa"/>
            <w:gridSpan w:val="2"/>
            <w:vAlign w:val="center"/>
          </w:tcPr>
          <w:p w:rsidR="008304F4" w:rsidRPr="00971643" w:rsidRDefault="008304F4" w:rsidP="00705FE5">
            <w:pPr>
              <w:jc w:val="center"/>
              <w:rPr>
                <w:rFonts w:ascii="Arial" w:hAnsi="Arial" w:cs="Arial"/>
                <w:szCs w:val="24"/>
              </w:rPr>
            </w:pPr>
            <w:r>
              <w:rPr>
                <w:rFonts w:ascii="Arial" w:hAnsi="Arial" w:cs="Arial"/>
                <w:szCs w:val="24"/>
              </w:rPr>
              <w:t>Зорилтот  түвшин  2024 он</w:t>
            </w:r>
          </w:p>
        </w:tc>
        <w:tc>
          <w:tcPr>
            <w:tcW w:w="1128" w:type="dxa"/>
            <w:vAlign w:val="center"/>
          </w:tcPr>
          <w:p w:rsidR="008304F4" w:rsidRPr="00971643" w:rsidRDefault="008304F4" w:rsidP="00705FE5">
            <w:pPr>
              <w:jc w:val="center"/>
              <w:rPr>
                <w:rFonts w:ascii="Arial" w:hAnsi="Arial" w:cs="Arial"/>
                <w:szCs w:val="24"/>
              </w:rPr>
            </w:pPr>
            <w:r>
              <w:rPr>
                <w:rFonts w:ascii="Arial" w:hAnsi="Arial" w:cs="Arial"/>
                <w:szCs w:val="24"/>
              </w:rPr>
              <w:t>Хэрэгжүүлэх  байгууллага</w:t>
            </w:r>
          </w:p>
        </w:tc>
      </w:tr>
      <w:tr w:rsidR="008304F4" w:rsidTr="00705FE5">
        <w:tc>
          <w:tcPr>
            <w:tcW w:w="9345" w:type="dxa"/>
            <w:gridSpan w:val="7"/>
          </w:tcPr>
          <w:p w:rsidR="008304F4" w:rsidRPr="00E76514" w:rsidRDefault="008304F4" w:rsidP="00705FE5">
            <w:pPr>
              <w:jc w:val="both"/>
              <w:rPr>
                <w:rFonts w:ascii="Arial" w:hAnsi="Arial" w:cs="Arial"/>
                <w:szCs w:val="24"/>
              </w:rPr>
            </w:pPr>
            <w:r>
              <w:rPr>
                <w:rFonts w:ascii="Arial" w:hAnsi="Arial" w:cs="Arial"/>
                <w:szCs w:val="24"/>
              </w:rPr>
              <w:t>Зорилт 1.</w:t>
            </w:r>
            <w:r w:rsidRPr="00C163DC">
              <w:rPr>
                <w:rFonts w:ascii="Arial" w:hAnsi="Arial" w:cs="Arial"/>
                <w:szCs w:val="24"/>
              </w:rPr>
              <w:t xml:space="preserve">Эрүүл </w:t>
            </w:r>
            <w:r>
              <w:rPr>
                <w:rFonts w:ascii="Arial" w:hAnsi="Arial" w:cs="Arial"/>
                <w:szCs w:val="24"/>
              </w:rPr>
              <w:t xml:space="preserve">мэндийн төвийн амбулатори, нэгдсэн эмнэлэг, нийгмийн эрүүл  мэндийн төв </w:t>
            </w:r>
            <w:r w:rsidRPr="00C163DC">
              <w:rPr>
                <w:rFonts w:ascii="Arial" w:hAnsi="Arial" w:cs="Arial"/>
                <w:szCs w:val="24"/>
              </w:rPr>
              <w:t>болон өрхийн эрү</w:t>
            </w:r>
            <w:r>
              <w:rPr>
                <w:rFonts w:ascii="Arial" w:hAnsi="Arial" w:cs="Arial"/>
                <w:szCs w:val="24"/>
              </w:rPr>
              <w:t>үл мэндийн төвийн стандартын шаардлага хангасан  эмнэлгийн зориулалтын барилга байгууламжийн асуудлыг шийдвэрлэх замаар  иргэдэд ээлтэй орчин нөхцлийг бүрдүүлнэ</w:t>
            </w:r>
          </w:p>
        </w:tc>
      </w:tr>
      <w:tr w:rsidR="008304F4" w:rsidTr="00705FE5">
        <w:trPr>
          <w:trHeight w:val="1550"/>
        </w:trPr>
        <w:tc>
          <w:tcPr>
            <w:tcW w:w="606"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1</w:t>
            </w:r>
          </w:p>
        </w:tc>
        <w:tc>
          <w:tcPr>
            <w:tcW w:w="2791" w:type="dxa"/>
            <w:vAlign w:val="center"/>
          </w:tcPr>
          <w:p w:rsidR="008304F4" w:rsidRDefault="008304F4" w:rsidP="00705FE5">
            <w:pPr>
              <w:spacing w:after="0"/>
              <w:rPr>
                <w:rFonts w:ascii="Arial" w:hAnsi="Arial" w:cs="Arial"/>
                <w:szCs w:val="24"/>
              </w:rPr>
            </w:pPr>
            <w:r>
              <w:rPr>
                <w:rFonts w:ascii="Arial" w:hAnsi="Arial" w:cs="Arial"/>
                <w:szCs w:val="24"/>
              </w:rPr>
              <w:t xml:space="preserve">АХБ-ны төслөөр  баригдах жишиг  нэгдсэн эмнэлгийн  барилгын газар шийдэгдсэн байна. </w:t>
            </w:r>
          </w:p>
        </w:tc>
        <w:tc>
          <w:tcPr>
            <w:tcW w:w="1985"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Барилгын явц /Хувиар/</w:t>
            </w:r>
          </w:p>
        </w:tc>
        <w:tc>
          <w:tcPr>
            <w:tcW w:w="1417" w:type="dxa"/>
            <w:gridSpan w:val="2"/>
            <w:vAlign w:val="center"/>
          </w:tcPr>
          <w:p w:rsidR="008304F4" w:rsidRPr="00E76514"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100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ЭМЯ</w:t>
            </w:r>
          </w:p>
          <w:p w:rsidR="008304F4" w:rsidRDefault="008304F4" w:rsidP="00705FE5">
            <w:pPr>
              <w:spacing w:after="0"/>
              <w:jc w:val="center"/>
              <w:rPr>
                <w:rFonts w:ascii="Arial" w:hAnsi="Arial" w:cs="Arial"/>
                <w:szCs w:val="24"/>
              </w:rPr>
            </w:pPr>
            <w:r>
              <w:rPr>
                <w:rFonts w:ascii="Arial" w:hAnsi="Arial" w:cs="Arial"/>
                <w:szCs w:val="24"/>
              </w:rPr>
              <w:t>АХБ</w:t>
            </w:r>
          </w:p>
          <w:p w:rsidR="008304F4" w:rsidRDefault="008304F4" w:rsidP="00705FE5">
            <w:pPr>
              <w:spacing w:after="0"/>
              <w:jc w:val="center"/>
              <w:rPr>
                <w:rFonts w:ascii="Arial" w:hAnsi="Arial" w:cs="Arial"/>
                <w:szCs w:val="24"/>
              </w:rPr>
            </w:pPr>
            <w:r>
              <w:rPr>
                <w:rFonts w:ascii="Arial" w:hAnsi="Arial" w:cs="Arial"/>
                <w:szCs w:val="24"/>
              </w:rPr>
              <w:t>НЭМГ</w:t>
            </w:r>
          </w:p>
          <w:p w:rsidR="008304F4" w:rsidRDefault="008304F4" w:rsidP="00705FE5">
            <w:pPr>
              <w:spacing w:after="0"/>
              <w:jc w:val="center"/>
              <w:rPr>
                <w:rFonts w:ascii="Arial" w:hAnsi="Arial" w:cs="Arial"/>
                <w:szCs w:val="24"/>
              </w:rPr>
            </w:pPr>
            <w:r>
              <w:rPr>
                <w:rFonts w:ascii="Arial" w:hAnsi="Arial" w:cs="Arial"/>
                <w:szCs w:val="24"/>
              </w:rPr>
              <w:t>ЧДЗДТГ</w:t>
            </w:r>
          </w:p>
          <w:p w:rsidR="008304F4" w:rsidRPr="00E76514" w:rsidRDefault="008304F4" w:rsidP="00705FE5">
            <w:pPr>
              <w:spacing w:after="0"/>
              <w:jc w:val="center"/>
              <w:rPr>
                <w:rFonts w:ascii="Arial" w:hAnsi="Arial" w:cs="Arial"/>
                <w:szCs w:val="24"/>
              </w:rPr>
            </w:pPr>
            <w:r>
              <w:rPr>
                <w:rFonts w:ascii="Arial" w:hAnsi="Arial" w:cs="Arial"/>
                <w:szCs w:val="24"/>
              </w:rPr>
              <w:t>ЧДЭМТ</w:t>
            </w:r>
          </w:p>
        </w:tc>
      </w:tr>
      <w:tr w:rsidR="008304F4" w:rsidTr="00705FE5">
        <w:trPr>
          <w:trHeight w:val="832"/>
        </w:trPr>
        <w:tc>
          <w:tcPr>
            <w:tcW w:w="606"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2</w:t>
            </w:r>
          </w:p>
        </w:tc>
        <w:tc>
          <w:tcPr>
            <w:tcW w:w="2791" w:type="dxa"/>
          </w:tcPr>
          <w:p w:rsidR="008304F4" w:rsidRPr="00E76514" w:rsidRDefault="008304F4" w:rsidP="00705FE5">
            <w:pPr>
              <w:spacing w:after="0"/>
              <w:rPr>
                <w:rFonts w:ascii="Arial" w:hAnsi="Arial" w:cs="Arial"/>
                <w:szCs w:val="24"/>
              </w:rPr>
            </w:pPr>
            <w:r>
              <w:rPr>
                <w:rFonts w:ascii="Arial" w:hAnsi="Arial" w:cs="Arial"/>
                <w:szCs w:val="24"/>
              </w:rPr>
              <w:t>Шинээр ашиглалтад орсон зориулалтын байртай ӨЭМТ-ийн тоо</w:t>
            </w:r>
          </w:p>
        </w:tc>
        <w:tc>
          <w:tcPr>
            <w:tcW w:w="1985"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Улсын комисс хүлээн авсан барилгын тоо-</w:t>
            </w:r>
          </w:p>
        </w:tc>
        <w:tc>
          <w:tcPr>
            <w:tcW w:w="1417" w:type="dxa"/>
            <w:gridSpan w:val="2"/>
            <w:vAlign w:val="center"/>
          </w:tcPr>
          <w:p w:rsidR="008304F4" w:rsidRPr="00E76514" w:rsidRDefault="008304F4" w:rsidP="00705FE5">
            <w:pPr>
              <w:spacing w:after="0"/>
              <w:jc w:val="center"/>
              <w:rPr>
                <w:rFonts w:ascii="Arial" w:hAnsi="Arial" w:cs="Arial"/>
                <w:szCs w:val="24"/>
              </w:rPr>
            </w:pPr>
            <w:r>
              <w:rPr>
                <w:rFonts w:ascii="Arial" w:hAnsi="Arial" w:cs="Arial"/>
                <w:szCs w:val="24"/>
              </w:rPr>
              <w:t>5</w:t>
            </w:r>
          </w:p>
        </w:tc>
        <w:tc>
          <w:tcPr>
            <w:tcW w:w="1418"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10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ЧДЗДТГ</w:t>
            </w:r>
          </w:p>
          <w:p w:rsidR="008304F4" w:rsidRPr="0095473F"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lastRenderedPageBreak/>
              <w:t>3</w:t>
            </w:r>
          </w:p>
        </w:tc>
        <w:tc>
          <w:tcPr>
            <w:tcW w:w="2791" w:type="dxa"/>
            <w:vAlign w:val="center"/>
          </w:tcPr>
          <w:p w:rsidR="008304F4" w:rsidRDefault="008304F4" w:rsidP="00705FE5">
            <w:pPr>
              <w:spacing w:after="0"/>
              <w:rPr>
                <w:rFonts w:ascii="Arial" w:hAnsi="Arial" w:cs="Arial"/>
                <w:szCs w:val="24"/>
              </w:rPr>
            </w:pPr>
            <w:r>
              <w:rPr>
                <w:rFonts w:ascii="Arial" w:hAnsi="Arial" w:cs="Arial"/>
                <w:szCs w:val="24"/>
              </w:rPr>
              <w:t>Эрүүл мэндийн төвийн 2-р амбулаторийн барилгын ажил эхэлсэн байна</w:t>
            </w:r>
          </w:p>
        </w:tc>
        <w:tc>
          <w:tcPr>
            <w:tcW w:w="1985"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Барилгын явц /Хувиар/</w:t>
            </w:r>
          </w:p>
        </w:tc>
        <w:tc>
          <w:tcPr>
            <w:tcW w:w="1417" w:type="dxa"/>
            <w:gridSpan w:val="2"/>
            <w:vAlign w:val="center"/>
          </w:tcPr>
          <w:p w:rsidR="008304F4" w:rsidRPr="00E76514" w:rsidRDefault="008304F4" w:rsidP="00705FE5">
            <w:pPr>
              <w:spacing w:after="0"/>
              <w:jc w:val="center"/>
              <w:rPr>
                <w:rFonts w:ascii="Arial" w:hAnsi="Arial" w:cs="Arial"/>
                <w:szCs w:val="24"/>
              </w:rPr>
            </w:pPr>
            <w:r>
              <w:rPr>
                <w:rFonts w:ascii="Arial" w:hAnsi="Arial" w:cs="Arial"/>
                <w:szCs w:val="24"/>
              </w:rPr>
              <w:t>10</w:t>
            </w:r>
          </w:p>
        </w:tc>
        <w:tc>
          <w:tcPr>
            <w:tcW w:w="1418" w:type="dxa"/>
            <w:vAlign w:val="center"/>
          </w:tcPr>
          <w:p w:rsidR="008304F4" w:rsidRPr="00E76514" w:rsidRDefault="008304F4" w:rsidP="00705FE5">
            <w:pPr>
              <w:spacing w:after="0"/>
              <w:jc w:val="center"/>
              <w:rPr>
                <w:rFonts w:ascii="Arial" w:hAnsi="Arial" w:cs="Arial"/>
                <w:szCs w:val="24"/>
              </w:rPr>
            </w:pPr>
            <w:r>
              <w:rPr>
                <w:rFonts w:ascii="Arial" w:hAnsi="Arial" w:cs="Arial"/>
                <w:szCs w:val="24"/>
              </w:rPr>
              <w:t>100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ЭМЯ,</w:t>
            </w:r>
          </w:p>
          <w:p w:rsidR="008304F4" w:rsidRDefault="008304F4" w:rsidP="00705FE5">
            <w:pPr>
              <w:spacing w:after="0"/>
              <w:jc w:val="center"/>
              <w:rPr>
                <w:rFonts w:ascii="Arial" w:hAnsi="Arial" w:cs="Arial"/>
                <w:szCs w:val="24"/>
              </w:rPr>
            </w:pPr>
            <w:r>
              <w:rPr>
                <w:rFonts w:ascii="Arial" w:hAnsi="Arial" w:cs="Arial"/>
                <w:szCs w:val="24"/>
              </w:rPr>
              <w:t>НЭМГ</w:t>
            </w:r>
          </w:p>
          <w:p w:rsidR="008304F4" w:rsidRDefault="008304F4" w:rsidP="00705FE5">
            <w:pPr>
              <w:spacing w:after="0"/>
              <w:jc w:val="center"/>
              <w:rPr>
                <w:rFonts w:ascii="Arial" w:hAnsi="Arial" w:cs="Arial"/>
                <w:szCs w:val="24"/>
              </w:rPr>
            </w:pPr>
            <w:r>
              <w:rPr>
                <w:rFonts w:ascii="Arial" w:hAnsi="Arial" w:cs="Arial"/>
                <w:szCs w:val="24"/>
              </w:rPr>
              <w:t>ЧДЗДТГ</w:t>
            </w:r>
          </w:p>
          <w:p w:rsidR="008304F4" w:rsidRPr="00E7651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9345" w:type="dxa"/>
            <w:gridSpan w:val="7"/>
            <w:vAlign w:val="center"/>
          </w:tcPr>
          <w:p w:rsidR="008304F4" w:rsidRPr="00127BB3" w:rsidRDefault="008304F4" w:rsidP="00705FE5">
            <w:pPr>
              <w:tabs>
                <w:tab w:val="num" w:pos="720"/>
              </w:tabs>
              <w:spacing w:after="0"/>
              <w:jc w:val="center"/>
              <w:rPr>
                <w:rFonts w:ascii="Arial" w:hAnsi="Arial" w:cs="Arial"/>
                <w:szCs w:val="24"/>
              </w:rPr>
            </w:pPr>
            <w:r>
              <w:rPr>
                <w:rFonts w:ascii="Arial" w:hAnsi="Arial" w:cs="Arial"/>
                <w:szCs w:val="24"/>
              </w:rPr>
              <w:t xml:space="preserve">Зорилт 2. </w:t>
            </w:r>
            <w:r w:rsidRPr="00AE598D">
              <w:rPr>
                <w:rFonts w:ascii="Arial" w:hAnsi="Arial" w:cs="Arial"/>
                <w:szCs w:val="24"/>
              </w:rPr>
              <w:t>Нэн шаардлагатай болон орчин үеийн дэвшилтэд тоног төхөөрөмжөөр үе шаттай хангах замаар тусламж үйлчилгээний нэр төрлийг нэмэгдүүлэх, эрүүл мэндийн салбарын цахим шилжилтэд тулгуурласан мэдээллийн технологийн дэвшлийг нэвтрүүл</w:t>
            </w:r>
            <w:r>
              <w:rPr>
                <w:rFonts w:ascii="Arial" w:hAnsi="Arial" w:cs="Arial"/>
                <w:szCs w:val="24"/>
              </w:rPr>
              <w:t>эх, эмч эмнэлгийн ажилтнуудын нийгмийн баталгааг сайжруулах замаар</w:t>
            </w:r>
            <w:r w:rsidRPr="00AE598D">
              <w:rPr>
                <w:rFonts w:ascii="Arial" w:hAnsi="Arial" w:cs="Arial"/>
                <w:szCs w:val="24"/>
              </w:rPr>
              <w:t xml:space="preserve"> тусламж үйлчилгээний чанар, хүртээмж, уялдаа холбоог сайжруулах</w:t>
            </w:r>
          </w:p>
        </w:tc>
      </w:tr>
      <w:tr w:rsidR="008304F4" w:rsidTr="00705FE5">
        <w:trPr>
          <w:trHeight w:val="1279"/>
        </w:trPr>
        <w:tc>
          <w:tcPr>
            <w:tcW w:w="606"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4</w:t>
            </w:r>
          </w:p>
        </w:tc>
        <w:tc>
          <w:tcPr>
            <w:tcW w:w="2791" w:type="dxa"/>
            <w:vAlign w:val="center"/>
          </w:tcPr>
          <w:p w:rsidR="008304F4" w:rsidRPr="00127BB3" w:rsidRDefault="008304F4" w:rsidP="00705FE5">
            <w:pPr>
              <w:spacing w:after="0"/>
              <w:jc w:val="both"/>
              <w:rPr>
                <w:rFonts w:ascii="Arial" w:hAnsi="Arial" w:cs="Arial"/>
                <w:szCs w:val="24"/>
              </w:rPr>
            </w:pPr>
            <w:r>
              <w:rPr>
                <w:rFonts w:ascii="Arial" w:hAnsi="Arial" w:cs="Arial"/>
                <w:szCs w:val="24"/>
              </w:rPr>
              <w:t>Орчин үеийн тоног төхөөрөмжөөр хангагдсан байдал</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Тусламж үйлчилгээнд нэвтрүүлсэн тоног төхөөрөмжийн нэр төрөл</w:t>
            </w:r>
          </w:p>
        </w:tc>
        <w:tc>
          <w:tcPr>
            <w:tcW w:w="2835" w:type="dxa"/>
            <w:gridSpan w:val="3"/>
            <w:vAlign w:val="center"/>
          </w:tcPr>
          <w:p w:rsidR="008304F4" w:rsidRPr="00D9779C" w:rsidRDefault="008304F4" w:rsidP="00705FE5">
            <w:pPr>
              <w:spacing w:after="0"/>
              <w:jc w:val="center"/>
              <w:rPr>
                <w:rFonts w:ascii="Arial" w:hAnsi="Arial" w:cs="Arial"/>
                <w:szCs w:val="24"/>
              </w:rPr>
            </w:pPr>
            <w:r>
              <w:rPr>
                <w:rFonts w:ascii="Arial" w:hAnsi="Arial" w:cs="Arial"/>
                <w:szCs w:val="24"/>
              </w:rPr>
              <w:t>Тайланд</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ЧДЗДТГ</w:t>
            </w:r>
          </w:p>
          <w:p w:rsidR="008304F4" w:rsidRPr="002F532E" w:rsidRDefault="008304F4" w:rsidP="00705FE5">
            <w:pPr>
              <w:spacing w:after="0"/>
              <w:jc w:val="center"/>
              <w:rPr>
                <w:rFonts w:ascii="Arial" w:hAnsi="Arial" w:cs="Arial"/>
                <w:szCs w:val="24"/>
              </w:rPr>
            </w:pPr>
            <w:r>
              <w:rPr>
                <w:rFonts w:ascii="Arial" w:hAnsi="Arial" w:cs="Arial"/>
                <w:szCs w:val="24"/>
              </w:rPr>
              <w:t>НЭМГ</w:t>
            </w:r>
            <w:r>
              <w:rPr>
                <w:rFonts w:ascii="Arial" w:hAnsi="Arial" w:cs="Arial"/>
                <w:szCs w:val="24"/>
              </w:rPr>
              <w:br/>
              <w:t>ЧДЭМТ</w:t>
            </w:r>
          </w:p>
        </w:tc>
      </w:tr>
      <w:tr w:rsidR="008304F4" w:rsidTr="00705FE5">
        <w:tc>
          <w:tcPr>
            <w:tcW w:w="606"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5</w:t>
            </w:r>
          </w:p>
        </w:tc>
        <w:tc>
          <w:tcPr>
            <w:tcW w:w="2791" w:type="dxa"/>
            <w:vAlign w:val="center"/>
          </w:tcPr>
          <w:p w:rsidR="008304F4" w:rsidRPr="00127BB3" w:rsidRDefault="008304F4" w:rsidP="00705FE5">
            <w:pPr>
              <w:spacing w:after="0"/>
              <w:jc w:val="both"/>
              <w:rPr>
                <w:rFonts w:ascii="Arial" w:hAnsi="Arial" w:cs="Arial"/>
                <w:szCs w:val="24"/>
              </w:rPr>
            </w:pPr>
            <w:r>
              <w:rPr>
                <w:rFonts w:ascii="Arial" w:hAnsi="Arial" w:cs="Arial"/>
                <w:szCs w:val="24"/>
              </w:rPr>
              <w:t>Мэргэжлийн чиглэлээр гадаадад богино дунд хугацааны сургалтад хамрагдсан эмнэлгийн ажилтнуудын тоо</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Сургалтад хамрагдсан эмч мэргэжилтний тоо</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20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ЧДЗДТГ</w:t>
            </w:r>
          </w:p>
          <w:p w:rsidR="008304F4" w:rsidRDefault="008304F4" w:rsidP="00705FE5">
            <w:pPr>
              <w:spacing w:after="0"/>
              <w:jc w:val="center"/>
              <w:rPr>
                <w:rFonts w:ascii="Arial" w:hAnsi="Arial" w:cs="Arial"/>
                <w:szCs w:val="24"/>
              </w:rPr>
            </w:pPr>
            <w:r>
              <w:rPr>
                <w:rFonts w:ascii="Arial" w:hAnsi="Arial" w:cs="Arial"/>
                <w:szCs w:val="24"/>
              </w:rPr>
              <w:t>НЭМГ</w:t>
            </w:r>
          </w:p>
          <w:p w:rsidR="008304F4" w:rsidRDefault="008304F4" w:rsidP="00705FE5">
            <w:pPr>
              <w:spacing w:after="0"/>
              <w:jc w:val="center"/>
              <w:rPr>
                <w:rFonts w:ascii="Arial" w:hAnsi="Arial" w:cs="Arial"/>
                <w:szCs w:val="24"/>
              </w:rPr>
            </w:pPr>
          </w:p>
          <w:p w:rsidR="008304F4" w:rsidRPr="002F532E" w:rsidRDefault="008304F4" w:rsidP="00705FE5">
            <w:pPr>
              <w:spacing w:after="0"/>
              <w:jc w:val="center"/>
              <w:rPr>
                <w:rFonts w:ascii="Arial" w:hAnsi="Arial" w:cs="Arial"/>
                <w:szCs w:val="24"/>
              </w:rPr>
            </w:pPr>
          </w:p>
        </w:tc>
      </w:tr>
      <w:tr w:rsidR="008304F4" w:rsidTr="00705FE5">
        <w:tc>
          <w:tcPr>
            <w:tcW w:w="606"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6</w:t>
            </w:r>
          </w:p>
        </w:tc>
        <w:tc>
          <w:tcPr>
            <w:tcW w:w="2791" w:type="dxa"/>
            <w:vAlign w:val="center"/>
          </w:tcPr>
          <w:p w:rsidR="008304F4" w:rsidRPr="00127BB3" w:rsidRDefault="008304F4" w:rsidP="00705FE5">
            <w:pPr>
              <w:spacing w:after="0"/>
              <w:jc w:val="both"/>
              <w:rPr>
                <w:rFonts w:ascii="Arial" w:hAnsi="Arial" w:cs="Arial"/>
                <w:szCs w:val="24"/>
              </w:rPr>
            </w:pPr>
            <w:r>
              <w:rPr>
                <w:rFonts w:ascii="Arial" w:hAnsi="Arial" w:cs="Arial"/>
                <w:szCs w:val="24"/>
              </w:rPr>
              <w:t>Мобайл технологийг нэвтрүүлсэн ӨЭМТ-н тоо</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Мобайлтай ӨЭМТ-ийн тоо</w:t>
            </w:r>
          </w:p>
        </w:tc>
        <w:tc>
          <w:tcPr>
            <w:tcW w:w="1417" w:type="dxa"/>
            <w:gridSpan w:val="2"/>
            <w:vAlign w:val="center"/>
          </w:tcPr>
          <w:p w:rsidR="008304F4" w:rsidRPr="00126241" w:rsidRDefault="008304F4" w:rsidP="00705FE5">
            <w:pPr>
              <w:spacing w:after="0"/>
              <w:jc w:val="center"/>
              <w:rPr>
                <w:rFonts w:ascii="Arial" w:hAnsi="Arial" w:cs="Arial"/>
                <w:szCs w:val="24"/>
              </w:rPr>
            </w:pPr>
            <w:r>
              <w:rPr>
                <w:rFonts w:ascii="Arial" w:hAnsi="Arial" w:cs="Arial"/>
                <w:szCs w:val="24"/>
              </w:rPr>
              <w:t>5</w:t>
            </w:r>
          </w:p>
        </w:tc>
        <w:tc>
          <w:tcPr>
            <w:tcW w:w="1418" w:type="dxa"/>
            <w:vAlign w:val="center"/>
          </w:tcPr>
          <w:p w:rsidR="008304F4" w:rsidRPr="00D41EA8" w:rsidRDefault="008304F4" w:rsidP="00705FE5">
            <w:pPr>
              <w:spacing w:after="0"/>
              <w:jc w:val="center"/>
              <w:rPr>
                <w:rFonts w:ascii="Arial" w:hAnsi="Arial" w:cs="Arial"/>
                <w:szCs w:val="24"/>
              </w:rPr>
            </w:pPr>
            <w:r>
              <w:rPr>
                <w:rFonts w:ascii="Arial" w:hAnsi="Arial" w:cs="Arial"/>
                <w:szCs w:val="24"/>
              </w:rPr>
              <w:t>13</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Pr="002F532E"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Pr="00D404C8" w:rsidRDefault="008304F4" w:rsidP="00705FE5">
            <w:pPr>
              <w:spacing w:after="0"/>
              <w:jc w:val="center"/>
              <w:rPr>
                <w:rFonts w:ascii="Arial" w:hAnsi="Arial" w:cs="Arial"/>
                <w:szCs w:val="24"/>
              </w:rPr>
            </w:pPr>
            <w:r>
              <w:rPr>
                <w:rFonts w:ascii="Arial" w:hAnsi="Arial" w:cs="Arial"/>
                <w:szCs w:val="24"/>
              </w:rPr>
              <w:t>7</w:t>
            </w:r>
          </w:p>
        </w:tc>
        <w:tc>
          <w:tcPr>
            <w:tcW w:w="2791" w:type="dxa"/>
            <w:vAlign w:val="center"/>
          </w:tcPr>
          <w:p w:rsidR="008304F4" w:rsidRDefault="008304F4" w:rsidP="00705FE5">
            <w:pPr>
              <w:spacing w:after="0"/>
              <w:jc w:val="both"/>
              <w:rPr>
                <w:rFonts w:ascii="Arial" w:hAnsi="Arial" w:cs="Arial"/>
                <w:szCs w:val="24"/>
              </w:rPr>
            </w:pPr>
            <w:r>
              <w:rPr>
                <w:rFonts w:ascii="Arial" w:hAnsi="Arial" w:cs="Arial"/>
                <w:szCs w:val="24"/>
              </w:rPr>
              <w:t>Э</w:t>
            </w:r>
            <w:r w:rsidRPr="006771CA">
              <w:rPr>
                <w:rFonts w:ascii="Arial" w:hAnsi="Arial" w:cs="Arial"/>
                <w:szCs w:val="24"/>
              </w:rPr>
              <w:t xml:space="preserve">мч эмнэлгийн мэргэжилтнүүдийн нийгмийн баталгааг хангахад чиглэсэн бүх талын </w:t>
            </w:r>
            <w:r>
              <w:rPr>
                <w:rFonts w:ascii="Arial" w:hAnsi="Arial" w:cs="Arial"/>
                <w:szCs w:val="24"/>
              </w:rPr>
              <w:t>арга хэмжээ</w:t>
            </w:r>
            <w:r w:rsidRPr="006771CA">
              <w:rPr>
                <w:rFonts w:ascii="Arial" w:hAnsi="Arial" w:cs="Arial"/>
                <w:szCs w:val="24"/>
              </w:rPr>
              <w:t>, хөнгөлөл</w:t>
            </w:r>
            <w:r>
              <w:rPr>
                <w:rFonts w:ascii="Arial" w:hAnsi="Arial" w:cs="Arial"/>
                <w:szCs w:val="24"/>
              </w:rPr>
              <w:t>тийг шийдвэрлэн дэмжлэг үзүүлсэн байдал</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Санхүүжилт</w:t>
            </w:r>
          </w:p>
          <w:p w:rsidR="008304F4" w:rsidRPr="00D404C8" w:rsidRDefault="008304F4" w:rsidP="00705FE5">
            <w:pPr>
              <w:spacing w:after="0"/>
              <w:jc w:val="center"/>
              <w:rPr>
                <w:rFonts w:ascii="Arial" w:hAnsi="Arial" w:cs="Arial"/>
                <w:szCs w:val="24"/>
              </w:rPr>
            </w:pPr>
            <w:r>
              <w:rPr>
                <w:rFonts w:ascii="Arial" w:hAnsi="Arial" w:cs="Arial"/>
                <w:szCs w:val="24"/>
              </w:rPr>
              <w:t>/сая.төг/</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15.0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100.0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Pr="002F532E" w:rsidRDefault="008304F4" w:rsidP="00705FE5">
            <w:pPr>
              <w:spacing w:after="0"/>
              <w:jc w:val="center"/>
              <w:rPr>
                <w:rFonts w:ascii="Arial" w:hAnsi="Arial" w:cs="Arial"/>
                <w:szCs w:val="24"/>
              </w:rPr>
            </w:pPr>
            <w:r>
              <w:rPr>
                <w:rFonts w:ascii="Arial" w:hAnsi="Arial" w:cs="Arial"/>
                <w:szCs w:val="24"/>
              </w:rPr>
              <w:t>8</w:t>
            </w:r>
          </w:p>
        </w:tc>
        <w:tc>
          <w:tcPr>
            <w:tcW w:w="2791" w:type="dxa"/>
            <w:vAlign w:val="center"/>
          </w:tcPr>
          <w:p w:rsidR="008304F4" w:rsidRPr="002F532E" w:rsidRDefault="008304F4" w:rsidP="00705FE5">
            <w:pPr>
              <w:spacing w:after="0"/>
              <w:jc w:val="both"/>
              <w:rPr>
                <w:rFonts w:ascii="Arial" w:hAnsi="Arial" w:cs="Arial"/>
                <w:szCs w:val="24"/>
              </w:rPr>
            </w:pPr>
            <w:r w:rsidRPr="006771CA">
              <w:rPr>
                <w:rFonts w:ascii="Arial" w:hAnsi="Arial" w:cs="Arial"/>
                <w:szCs w:val="24"/>
              </w:rPr>
              <w:t xml:space="preserve">Эрүүл мэндийн салбарын цахим шилжилтийн хүрээнд мэдээллийн технологийн </w:t>
            </w:r>
            <w:r>
              <w:rPr>
                <w:rFonts w:ascii="Arial" w:hAnsi="Arial" w:cs="Arial"/>
                <w:szCs w:val="24"/>
              </w:rPr>
              <w:t>дэвшлийг нэвтрүүлсэн байдал</w:t>
            </w:r>
          </w:p>
        </w:tc>
        <w:tc>
          <w:tcPr>
            <w:tcW w:w="4820" w:type="dxa"/>
            <w:gridSpan w:val="4"/>
            <w:vAlign w:val="center"/>
          </w:tcPr>
          <w:p w:rsidR="008304F4" w:rsidRDefault="008304F4" w:rsidP="00705FE5">
            <w:pPr>
              <w:spacing w:after="0"/>
              <w:jc w:val="center"/>
              <w:rPr>
                <w:rFonts w:ascii="Arial" w:hAnsi="Arial" w:cs="Arial"/>
                <w:szCs w:val="24"/>
              </w:rPr>
            </w:pPr>
            <w:r>
              <w:rPr>
                <w:rFonts w:ascii="Arial" w:hAnsi="Arial" w:cs="Arial"/>
                <w:szCs w:val="24"/>
              </w:rPr>
              <w:t>Тайланд</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9345" w:type="dxa"/>
            <w:gridSpan w:val="7"/>
          </w:tcPr>
          <w:p w:rsidR="008304F4" w:rsidRDefault="008304F4" w:rsidP="00705FE5">
            <w:pPr>
              <w:spacing w:before="100" w:beforeAutospacing="1" w:after="0"/>
              <w:contextualSpacing/>
              <w:jc w:val="both"/>
              <w:rPr>
                <w:rFonts w:ascii="Arial" w:hAnsi="Arial" w:cs="Arial"/>
                <w:b/>
                <w:szCs w:val="24"/>
              </w:rPr>
            </w:pPr>
          </w:p>
          <w:p w:rsidR="008304F4" w:rsidRDefault="008304F4" w:rsidP="00705FE5">
            <w:pPr>
              <w:spacing w:before="100" w:beforeAutospacing="1" w:after="0"/>
              <w:contextualSpacing/>
              <w:jc w:val="both"/>
              <w:rPr>
                <w:rFonts w:ascii="Arial" w:hAnsi="Arial" w:cs="Arial"/>
                <w:szCs w:val="24"/>
              </w:rPr>
            </w:pPr>
            <w:r w:rsidRPr="00C163DC">
              <w:rPr>
                <w:rFonts w:ascii="Arial" w:hAnsi="Arial" w:cs="Arial"/>
                <w:b/>
                <w:szCs w:val="24"/>
              </w:rPr>
              <w:t xml:space="preserve">Зорилт </w:t>
            </w:r>
            <w:r>
              <w:rPr>
                <w:rFonts w:ascii="Arial" w:hAnsi="Arial" w:cs="Arial"/>
                <w:b/>
                <w:szCs w:val="24"/>
              </w:rPr>
              <w:t>3.</w:t>
            </w:r>
          </w:p>
          <w:p w:rsidR="008304F4" w:rsidRPr="00D31413" w:rsidRDefault="008304F4" w:rsidP="00705FE5">
            <w:pPr>
              <w:spacing w:before="100" w:beforeAutospacing="1" w:after="0"/>
              <w:contextualSpacing/>
              <w:jc w:val="both"/>
              <w:rPr>
                <w:rFonts w:ascii="Arial" w:hAnsi="Arial" w:cs="Arial"/>
                <w:szCs w:val="24"/>
              </w:rPr>
            </w:pPr>
            <w:r w:rsidRPr="00C163DC">
              <w:rPr>
                <w:rFonts w:ascii="Arial" w:hAnsi="Arial" w:cs="Arial"/>
                <w:szCs w:val="24"/>
              </w:rPr>
              <w:t xml:space="preserve">Халдварт </w:t>
            </w:r>
            <w:r>
              <w:rPr>
                <w:rFonts w:ascii="Arial" w:hAnsi="Arial" w:cs="Arial"/>
                <w:szCs w:val="24"/>
              </w:rPr>
              <w:t xml:space="preserve">болон халдварт бус </w:t>
            </w:r>
            <w:r w:rsidRPr="00C163DC">
              <w:rPr>
                <w:rFonts w:ascii="Arial" w:hAnsi="Arial" w:cs="Arial"/>
                <w:szCs w:val="24"/>
              </w:rPr>
              <w:t>өвч</w:t>
            </w:r>
            <w:r>
              <w:rPr>
                <w:rFonts w:ascii="Arial" w:hAnsi="Arial" w:cs="Arial"/>
                <w:szCs w:val="24"/>
              </w:rPr>
              <w:t>ин эмгэгийг</w:t>
            </w:r>
            <w:r w:rsidRPr="00C163DC">
              <w:rPr>
                <w:rFonts w:ascii="Arial" w:hAnsi="Arial" w:cs="Arial"/>
                <w:szCs w:val="24"/>
              </w:rPr>
              <w:t xml:space="preserve"> илрүүл</w:t>
            </w:r>
            <w:r>
              <w:rPr>
                <w:rFonts w:ascii="Arial" w:hAnsi="Arial" w:cs="Arial"/>
                <w:szCs w:val="24"/>
              </w:rPr>
              <w:t>эх, аян, илрүүлгийн үйл ажиллагааг зохион байгуулж аливаа халдвар, өвчлөл, хорт хавдрыг илрүүлж эмчлэн эрүүлжүүлэх цогц үйл ажиллагааг хэрэгжүүлэх, халдварын сэргийлэлт хяналт, бэлэн байдал, хариу арга хэмжээний чадавхийг нэмэгдүүлэх</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9</w:t>
            </w:r>
          </w:p>
        </w:tc>
        <w:tc>
          <w:tcPr>
            <w:tcW w:w="2791" w:type="dxa"/>
            <w:vAlign w:val="center"/>
          </w:tcPr>
          <w:p w:rsidR="008304F4" w:rsidRPr="007D3BA2" w:rsidRDefault="008304F4" w:rsidP="00705FE5">
            <w:pPr>
              <w:spacing w:after="0"/>
              <w:jc w:val="center"/>
              <w:rPr>
                <w:rFonts w:ascii="Arial" w:hAnsi="Arial" w:cs="Arial"/>
                <w:szCs w:val="24"/>
              </w:rPr>
            </w:pPr>
            <w:r>
              <w:rPr>
                <w:rFonts w:ascii="Arial" w:hAnsi="Arial" w:cs="Arial"/>
                <w:szCs w:val="24"/>
              </w:rPr>
              <w:t>Ажлын байрны дасгал хөдөлгөөн нэвтрүүлсэн байгууллагын тоо</w:t>
            </w:r>
          </w:p>
        </w:tc>
        <w:tc>
          <w:tcPr>
            <w:tcW w:w="1985" w:type="dxa"/>
            <w:vAlign w:val="center"/>
          </w:tcPr>
          <w:p w:rsidR="008304F4" w:rsidRPr="007D3BA2" w:rsidRDefault="008304F4" w:rsidP="00705FE5">
            <w:pPr>
              <w:spacing w:after="0"/>
              <w:jc w:val="center"/>
              <w:rPr>
                <w:rFonts w:ascii="Arial" w:hAnsi="Arial" w:cs="Arial"/>
                <w:szCs w:val="24"/>
              </w:rPr>
            </w:pPr>
            <w:r>
              <w:rPr>
                <w:rFonts w:ascii="Arial" w:hAnsi="Arial" w:cs="Arial"/>
                <w:szCs w:val="24"/>
              </w:rPr>
              <w:t>Нийт байгууллага</w:t>
            </w:r>
          </w:p>
        </w:tc>
        <w:tc>
          <w:tcPr>
            <w:tcW w:w="1417" w:type="dxa"/>
            <w:gridSpan w:val="2"/>
            <w:vAlign w:val="center"/>
          </w:tcPr>
          <w:p w:rsidR="008304F4" w:rsidRPr="009474BC"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Pr="009474BC" w:rsidRDefault="008304F4" w:rsidP="00705FE5">
            <w:pPr>
              <w:spacing w:after="0"/>
              <w:jc w:val="center"/>
              <w:rPr>
                <w:rFonts w:ascii="Arial" w:hAnsi="Arial" w:cs="Arial"/>
                <w:szCs w:val="24"/>
              </w:rPr>
            </w:pPr>
            <w:r>
              <w:rPr>
                <w:rFonts w:ascii="Arial" w:hAnsi="Arial" w:cs="Arial"/>
                <w:szCs w:val="24"/>
              </w:rPr>
              <w:t>20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БТСГ</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Pr="007D3BA2" w:rsidRDefault="008304F4" w:rsidP="00705FE5">
            <w:pPr>
              <w:spacing w:after="0"/>
              <w:jc w:val="center"/>
              <w:rPr>
                <w:rFonts w:ascii="Arial" w:hAnsi="Arial" w:cs="Arial"/>
                <w:szCs w:val="24"/>
              </w:rPr>
            </w:pPr>
            <w:r>
              <w:rPr>
                <w:rFonts w:ascii="Arial" w:hAnsi="Arial" w:cs="Arial"/>
                <w:szCs w:val="24"/>
              </w:rPr>
              <w:t>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10</w:t>
            </w:r>
          </w:p>
        </w:tc>
        <w:tc>
          <w:tcPr>
            <w:tcW w:w="2791" w:type="dxa"/>
          </w:tcPr>
          <w:p w:rsidR="008304F4" w:rsidRDefault="008304F4" w:rsidP="00705FE5">
            <w:pPr>
              <w:spacing w:after="0"/>
              <w:jc w:val="center"/>
              <w:rPr>
                <w:rFonts w:ascii="Arial" w:hAnsi="Arial" w:cs="Arial"/>
                <w:szCs w:val="24"/>
              </w:rPr>
            </w:pPr>
            <w:r>
              <w:rPr>
                <w:rFonts w:ascii="Arial" w:hAnsi="Arial" w:cs="Arial"/>
                <w:szCs w:val="24"/>
              </w:rPr>
              <w:t xml:space="preserve">Халдварт болон халдварт бус өвчний </w:t>
            </w:r>
            <w:r>
              <w:rPr>
                <w:rFonts w:ascii="Arial" w:hAnsi="Arial" w:cs="Arial"/>
                <w:szCs w:val="24"/>
              </w:rPr>
              <w:lastRenderedPageBreak/>
              <w:t>чиглэлээр хийгдсэн судалгааны ажил</w:t>
            </w:r>
          </w:p>
        </w:tc>
        <w:tc>
          <w:tcPr>
            <w:tcW w:w="1985" w:type="dxa"/>
            <w:vAlign w:val="center"/>
          </w:tcPr>
          <w:p w:rsidR="008304F4" w:rsidRPr="00876E4F" w:rsidRDefault="008304F4" w:rsidP="00705FE5">
            <w:pPr>
              <w:spacing w:after="0"/>
              <w:jc w:val="center"/>
              <w:rPr>
                <w:rFonts w:ascii="Arial" w:hAnsi="Arial" w:cs="Arial"/>
                <w:szCs w:val="24"/>
              </w:rPr>
            </w:pPr>
            <w:r>
              <w:rPr>
                <w:rFonts w:ascii="Arial" w:hAnsi="Arial" w:cs="Arial"/>
                <w:szCs w:val="24"/>
              </w:rPr>
              <w:lastRenderedPageBreak/>
              <w:t>Судалгааны төсөл,</w:t>
            </w:r>
          </w:p>
        </w:tc>
        <w:tc>
          <w:tcPr>
            <w:tcW w:w="1417" w:type="dxa"/>
            <w:gridSpan w:val="2"/>
            <w:vAlign w:val="center"/>
          </w:tcPr>
          <w:p w:rsidR="008304F4" w:rsidRPr="009474BC"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Pr="009474BC" w:rsidRDefault="008304F4" w:rsidP="00705FE5">
            <w:pPr>
              <w:spacing w:after="0"/>
              <w:jc w:val="center"/>
              <w:rPr>
                <w:rFonts w:ascii="Arial" w:hAnsi="Arial" w:cs="Arial"/>
                <w:szCs w:val="24"/>
              </w:rPr>
            </w:pPr>
            <w:r>
              <w:rPr>
                <w:rFonts w:ascii="Arial" w:hAnsi="Arial" w:cs="Arial"/>
                <w:szCs w:val="24"/>
              </w:rPr>
              <w:t>4</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Pr="00876E4F" w:rsidRDefault="008304F4" w:rsidP="00705FE5">
            <w:pPr>
              <w:spacing w:after="0"/>
              <w:jc w:val="center"/>
              <w:rPr>
                <w:rFonts w:ascii="Arial" w:hAnsi="Arial" w:cs="Arial"/>
                <w:szCs w:val="24"/>
              </w:rPr>
            </w:pPr>
            <w:r>
              <w:rPr>
                <w:rFonts w:ascii="Arial" w:hAnsi="Arial" w:cs="Arial"/>
                <w:szCs w:val="24"/>
              </w:rPr>
              <w:t>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11</w:t>
            </w:r>
          </w:p>
        </w:tc>
        <w:tc>
          <w:tcPr>
            <w:tcW w:w="2791"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Халдварт өвчний үзүүлэлт</w:t>
            </w:r>
          </w:p>
        </w:tc>
        <w:tc>
          <w:tcPr>
            <w:tcW w:w="1985"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10000 хүн амд</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10.7</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5.0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12</w:t>
            </w:r>
          </w:p>
        </w:tc>
        <w:tc>
          <w:tcPr>
            <w:tcW w:w="2791" w:type="dxa"/>
            <w:vAlign w:val="center"/>
          </w:tcPr>
          <w:p w:rsidR="008304F4" w:rsidRPr="00D404C8" w:rsidRDefault="008304F4" w:rsidP="00705FE5">
            <w:pPr>
              <w:spacing w:after="0"/>
              <w:jc w:val="center"/>
              <w:rPr>
                <w:rFonts w:ascii="Arial" w:hAnsi="Arial" w:cs="Arial"/>
                <w:szCs w:val="24"/>
              </w:rPr>
            </w:pPr>
            <w:r>
              <w:rPr>
                <w:rFonts w:ascii="Arial" w:hAnsi="Arial" w:cs="Arial"/>
                <w:szCs w:val="24"/>
              </w:rPr>
              <w:t>Бэлгийн замын халдварт өвчний тохиолдол</w:t>
            </w:r>
          </w:p>
        </w:tc>
        <w:tc>
          <w:tcPr>
            <w:tcW w:w="1985" w:type="dxa"/>
            <w:vAlign w:val="center"/>
          </w:tcPr>
          <w:p w:rsidR="008304F4" w:rsidRPr="00D404C8" w:rsidRDefault="008304F4" w:rsidP="00705FE5">
            <w:pPr>
              <w:spacing w:after="0"/>
              <w:jc w:val="center"/>
              <w:rPr>
                <w:rFonts w:ascii="Arial" w:hAnsi="Arial" w:cs="Arial"/>
                <w:szCs w:val="24"/>
              </w:rPr>
            </w:pPr>
            <w:r>
              <w:rPr>
                <w:rFonts w:ascii="Arial" w:hAnsi="Arial" w:cs="Arial"/>
                <w:szCs w:val="24"/>
              </w:rPr>
              <w:t>10000 хүн амд</w:t>
            </w:r>
          </w:p>
        </w:tc>
        <w:tc>
          <w:tcPr>
            <w:tcW w:w="1417" w:type="dxa"/>
            <w:gridSpan w:val="2"/>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45.33</w:t>
            </w:r>
          </w:p>
        </w:tc>
        <w:tc>
          <w:tcPr>
            <w:tcW w:w="1418" w:type="dxa"/>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35.34</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13</w:t>
            </w:r>
          </w:p>
        </w:tc>
        <w:tc>
          <w:tcPr>
            <w:tcW w:w="2791" w:type="dxa"/>
            <w:vAlign w:val="center"/>
          </w:tcPr>
          <w:p w:rsidR="008304F4" w:rsidRPr="00D404C8" w:rsidRDefault="008304F4" w:rsidP="00705FE5">
            <w:pPr>
              <w:spacing w:after="0"/>
              <w:jc w:val="center"/>
              <w:rPr>
                <w:rFonts w:ascii="Arial" w:hAnsi="Arial" w:cs="Arial"/>
                <w:szCs w:val="24"/>
              </w:rPr>
            </w:pPr>
            <w:r>
              <w:rPr>
                <w:rFonts w:ascii="Arial" w:hAnsi="Arial" w:cs="Arial"/>
                <w:szCs w:val="24"/>
              </w:rPr>
              <w:t>Тэмбүү өвчний тархалтын түвшин</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10000 хүн амд</w:t>
            </w:r>
          </w:p>
        </w:tc>
        <w:tc>
          <w:tcPr>
            <w:tcW w:w="1417" w:type="dxa"/>
            <w:gridSpan w:val="2"/>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23.87</w:t>
            </w:r>
          </w:p>
        </w:tc>
        <w:tc>
          <w:tcPr>
            <w:tcW w:w="1418" w:type="dxa"/>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16.72</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14</w:t>
            </w:r>
          </w:p>
        </w:tc>
        <w:tc>
          <w:tcPr>
            <w:tcW w:w="2791"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Жирэмсэн эмэгтэйчүүдийн дундах тэмбүүгийн тархалтын хувь</w:t>
            </w:r>
          </w:p>
        </w:tc>
        <w:tc>
          <w:tcPr>
            <w:tcW w:w="1985"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Шинэ тохиолдлоор</w:t>
            </w:r>
          </w:p>
        </w:tc>
        <w:tc>
          <w:tcPr>
            <w:tcW w:w="1417" w:type="dxa"/>
            <w:gridSpan w:val="2"/>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4%</w:t>
            </w:r>
          </w:p>
        </w:tc>
        <w:tc>
          <w:tcPr>
            <w:tcW w:w="1418" w:type="dxa"/>
            <w:vAlign w:val="center"/>
          </w:tcPr>
          <w:p w:rsidR="008304F4" w:rsidRPr="00424D53" w:rsidRDefault="008304F4" w:rsidP="00705FE5">
            <w:pPr>
              <w:spacing w:after="0"/>
              <w:jc w:val="center"/>
              <w:rPr>
                <w:rFonts w:ascii="Arial" w:hAnsi="Arial" w:cs="Arial"/>
                <w:szCs w:val="24"/>
              </w:rPr>
            </w:pPr>
            <w:r w:rsidRPr="00424D53">
              <w:rPr>
                <w:rFonts w:ascii="Arial" w:hAnsi="Arial" w:cs="Arial"/>
                <w:szCs w:val="24"/>
              </w:rPr>
              <w:t>1.5%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15</w:t>
            </w:r>
          </w:p>
        </w:tc>
        <w:tc>
          <w:tcPr>
            <w:tcW w:w="2791"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Тэмбүү өвчнөөр оношлогдсон жирэмсэн эмэгтэйчүүдийн эмчилгээнд хамрагдсан хувь</w:t>
            </w:r>
          </w:p>
        </w:tc>
        <w:tc>
          <w:tcPr>
            <w:tcW w:w="1985" w:type="dxa"/>
            <w:vAlign w:val="center"/>
          </w:tcPr>
          <w:p w:rsidR="008304F4" w:rsidRPr="00AD410F" w:rsidRDefault="008304F4" w:rsidP="00705FE5">
            <w:pPr>
              <w:spacing w:after="0"/>
              <w:jc w:val="center"/>
              <w:rPr>
                <w:rFonts w:ascii="Arial" w:hAnsi="Arial" w:cs="Arial"/>
                <w:szCs w:val="24"/>
              </w:rPr>
            </w:pPr>
            <w:r>
              <w:rPr>
                <w:rFonts w:ascii="Arial" w:hAnsi="Arial" w:cs="Arial"/>
                <w:szCs w:val="24"/>
              </w:rPr>
              <w:t>хувиар</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90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100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16</w:t>
            </w:r>
          </w:p>
        </w:tc>
        <w:tc>
          <w:tcPr>
            <w:tcW w:w="2791" w:type="dxa"/>
            <w:vAlign w:val="center"/>
          </w:tcPr>
          <w:p w:rsidR="008304F4" w:rsidRPr="00D345D6" w:rsidRDefault="008304F4" w:rsidP="00705FE5">
            <w:pPr>
              <w:spacing w:after="0"/>
              <w:jc w:val="center"/>
              <w:rPr>
                <w:rFonts w:ascii="Arial" w:hAnsi="Arial" w:cs="Arial"/>
                <w:szCs w:val="24"/>
              </w:rPr>
            </w:pPr>
            <w:r>
              <w:rPr>
                <w:rFonts w:ascii="Arial" w:hAnsi="Arial" w:cs="Arial"/>
                <w:szCs w:val="24"/>
              </w:rPr>
              <w:t>Халдварт өвчнөөс сэргийлэх чиглэлээр сургалт, сурталчилгаанд хамрагдсан иргэдийн тоо</w:t>
            </w:r>
          </w:p>
        </w:tc>
        <w:tc>
          <w:tcPr>
            <w:tcW w:w="1985" w:type="dxa"/>
            <w:vAlign w:val="center"/>
          </w:tcPr>
          <w:p w:rsidR="008304F4" w:rsidRPr="00876E4F" w:rsidRDefault="008304F4" w:rsidP="00705FE5">
            <w:pPr>
              <w:spacing w:after="0"/>
              <w:jc w:val="center"/>
              <w:rPr>
                <w:rFonts w:ascii="Arial" w:hAnsi="Arial" w:cs="Arial"/>
                <w:szCs w:val="24"/>
              </w:rPr>
            </w:pPr>
            <w:r>
              <w:rPr>
                <w:rFonts w:ascii="Arial" w:hAnsi="Arial" w:cs="Arial"/>
                <w:szCs w:val="24"/>
              </w:rPr>
              <w:t>Сургалтад хамрагдсан иргэдийн тоо</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11000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45000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17</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Чихрийн шижин өвчний эрт илрүүлгийн хувь</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Хувиар</w:t>
            </w:r>
          </w:p>
          <w:p w:rsidR="008304F4" w:rsidRPr="00AD410F" w:rsidRDefault="008304F4" w:rsidP="00705FE5">
            <w:pPr>
              <w:spacing w:after="0"/>
              <w:jc w:val="center"/>
              <w:rPr>
                <w:rFonts w:ascii="Arial" w:hAnsi="Arial" w:cs="Arial"/>
                <w:szCs w:val="24"/>
              </w:rPr>
            </w:pP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34.9</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60.0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18</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Артерийн даралт ихдэх өвчний эрт илрүүлгийн хувь</w:t>
            </w:r>
          </w:p>
        </w:tc>
        <w:tc>
          <w:tcPr>
            <w:tcW w:w="1985" w:type="dxa"/>
            <w:vAlign w:val="center"/>
          </w:tcPr>
          <w:p w:rsidR="008304F4" w:rsidRDefault="008304F4" w:rsidP="00705FE5">
            <w:pPr>
              <w:spacing w:after="0"/>
              <w:jc w:val="center"/>
            </w:pPr>
            <w:r w:rsidRPr="002B5EC7">
              <w:rPr>
                <w:rFonts w:ascii="Arial" w:hAnsi="Arial" w:cs="Arial"/>
                <w:szCs w:val="24"/>
              </w:rPr>
              <w:t>Хувиар</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41.1</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60.0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Pr="00B759F3"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19</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Хөх умайн хүзүүний хавдарын эрт илрүүлгийн хувь</w:t>
            </w:r>
          </w:p>
        </w:tc>
        <w:tc>
          <w:tcPr>
            <w:tcW w:w="1985" w:type="dxa"/>
            <w:vAlign w:val="center"/>
          </w:tcPr>
          <w:p w:rsidR="008304F4" w:rsidRDefault="008304F4" w:rsidP="00705FE5">
            <w:pPr>
              <w:spacing w:after="0"/>
              <w:jc w:val="center"/>
            </w:pPr>
            <w:r w:rsidRPr="002B5EC7">
              <w:rPr>
                <w:rFonts w:ascii="Arial" w:hAnsi="Arial" w:cs="Arial"/>
                <w:szCs w:val="24"/>
              </w:rPr>
              <w:t>Хувиар</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45.0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60.0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Pr="00B759F3"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20</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Элэгний хорт хавдарын эрт илрүүлгийн хувь</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Хувиар</w:t>
            </w:r>
          </w:p>
          <w:p w:rsidR="008304F4" w:rsidRDefault="008304F4" w:rsidP="00705FE5">
            <w:pPr>
              <w:spacing w:after="0"/>
              <w:jc w:val="center"/>
              <w:rPr>
                <w:rFonts w:ascii="Arial" w:hAnsi="Arial" w:cs="Arial"/>
                <w:szCs w:val="24"/>
              </w:rPr>
            </w:pP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3</w:t>
            </w:r>
          </w:p>
        </w:tc>
        <w:tc>
          <w:tcPr>
            <w:tcW w:w="1418" w:type="dxa"/>
            <w:vAlign w:val="center"/>
          </w:tcPr>
          <w:p w:rsidR="008304F4" w:rsidRPr="000B4A5A" w:rsidRDefault="008304F4" w:rsidP="00705FE5">
            <w:pPr>
              <w:spacing w:after="0"/>
              <w:jc w:val="center"/>
              <w:rPr>
                <w:rFonts w:ascii="Arial" w:hAnsi="Arial" w:cs="Arial"/>
                <w:szCs w:val="24"/>
              </w:rPr>
            </w:pPr>
            <w:r>
              <w:rPr>
                <w:rFonts w:ascii="Arial" w:hAnsi="Arial" w:cs="Arial"/>
                <w:szCs w:val="24"/>
              </w:rPr>
              <w:t>15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21</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Эрүүл шүд-Эрүүл хүүхэд арга хэмжээний хамрагдалт</w:t>
            </w:r>
          </w:p>
        </w:tc>
        <w:tc>
          <w:tcPr>
            <w:tcW w:w="4820" w:type="dxa"/>
            <w:gridSpan w:val="4"/>
            <w:vAlign w:val="center"/>
          </w:tcPr>
          <w:p w:rsidR="008304F4" w:rsidRPr="00876E4F" w:rsidRDefault="008304F4" w:rsidP="00705FE5">
            <w:pPr>
              <w:spacing w:after="0"/>
              <w:jc w:val="center"/>
              <w:rPr>
                <w:rFonts w:ascii="Arial" w:hAnsi="Arial" w:cs="Arial"/>
                <w:szCs w:val="24"/>
              </w:rPr>
            </w:pPr>
            <w:r>
              <w:rPr>
                <w:rFonts w:ascii="Arial" w:hAnsi="Arial" w:cs="Arial"/>
                <w:szCs w:val="24"/>
              </w:rPr>
              <w:t>Арга хэмжээний хэрэгжилт тайланд</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22</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Дархлаажуулалтын хамрагдалтын түвшин</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Хамрагдалтын хувь</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95</w:t>
            </w:r>
          </w:p>
        </w:tc>
        <w:tc>
          <w:tcPr>
            <w:tcW w:w="1418" w:type="dxa"/>
            <w:vAlign w:val="center"/>
          </w:tcPr>
          <w:p w:rsidR="008304F4" w:rsidRPr="009474BC" w:rsidRDefault="008304F4" w:rsidP="00705FE5">
            <w:pPr>
              <w:spacing w:after="0"/>
              <w:jc w:val="center"/>
              <w:rPr>
                <w:rFonts w:ascii="Arial" w:hAnsi="Arial" w:cs="Arial"/>
                <w:szCs w:val="24"/>
              </w:rPr>
            </w:pPr>
            <w:r>
              <w:rPr>
                <w:rFonts w:ascii="Arial" w:hAnsi="Arial" w:cs="Arial"/>
                <w:szCs w:val="24"/>
              </w:rPr>
              <w:t>98</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rPr>
          <w:trHeight w:val="602"/>
        </w:trPr>
        <w:tc>
          <w:tcPr>
            <w:tcW w:w="606" w:type="dxa"/>
            <w:vAlign w:val="center"/>
          </w:tcPr>
          <w:p w:rsidR="008304F4" w:rsidRDefault="008304F4" w:rsidP="00705FE5">
            <w:pPr>
              <w:jc w:val="center"/>
              <w:rPr>
                <w:rFonts w:ascii="Arial" w:hAnsi="Arial" w:cs="Arial"/>
                <w:szCs w:val="24"/>
              </w:rPr>
            </w:pPr>
            <w:r>
              <w:rPr>
                <w:rFonts w:ascii="Arial" w:hAnsi="Arial" w:cs="Arial"/>
                <w:szCs w:val="24"/>
              </w:rPr>
              <w:t>23</w:t>
            </w:r>
          </w:p>
        </w:tc>
        <w:tc>
          <w:tcPr>
            <w:tcW w:w="2791" w:type="dxa"/>
            <w:vAlign w:val="center"/>
          </w:tcPr>
          <w:p w:rsidR="008304F4" w:rsidRDefault="008304F4" w:rsidP="00705FE5">
            <w:pPr>
              <w:jc w:val="center"/>
              <w:rPr>
                <w:rFonts w:ascii="Arial" w:hAnsi="Arial" w:cs="Arial"/>
                <w:szCs w:val="24"/>
              </w:rPr>
            </w:pPr>
            <w:r>
              <w:rPr>
                <w:rFonts w:ascii="Arial" w:hAnsi="Arial" w:cs="Arial"/>
                <w:szCs w:val="24"/>
              </w:rPr>
              <w:t>Гэрийн идэвхтэй эргэлт</w:t>
            </w:r>
          </w:p>
        </w:tc>
        <w:tc>
          <w:tcPr>
            <w:tcW w:w="1985" w:type="dxa"/>
            <w:vAlign w:val="center"/>
          </w:tcPr>
          <w:p w:rsidR="008304F4" w:rsidRDefault="008304F4" w:rsidP="00705FE5">
            <w:pPr>
              <w:jc w:val="center"/>
              <w:rPr>
                <w:rFonts w:ascii="Arial" w:hAnsi="Arial" w:cs="Arial"/>
                <w:szCs w:val="24"/>
              </w:rPr>
            </w:pPr>
            <w:r>
              <w:rPr>
                <w:rFonts w:ascii="Arial" w:hAnsi="Arial" w:cs="Arial"/>
                <w:szCs w:val="24"/>
              </w:rPr>
              <w:t xml:space="preserve">Хувиар </w:t>
            </w:r>
          </w:p>
        </w:tc>
        <w:tc>
          <w:tcPr>
            <w:tcW w:w="1417" w:type="dxa"/>
            <w:gridSpan w:val="2"/>
            <w:vAlign w:val="center"/>
          </w:tcPr>
          <w:p w:rsidR="008304F4" w:rsidRPr="0066301D" w:rsidRDefault="008304F4" w:rsidP="00705FE5">
            <w:pPr>
              <w:jc w:val="center"/>
              <w:rPr>
                <w:rFonts w:ascii="Arial" w:hAnsi="Arial" w:cs="Arial"/>
                <w:szCs w:val="24"/>
              </w:rPr>
            </w:pPr>
            <w:r>
              <w:rPr>
                <w:rFonts w:ascii="Arial" w:hAnsi="Arial" w:cs="Arial"/>
                <w:szCs w:val="24"/>
              </w:rPr>
              <w:t>80</w:t>
            </w:r>
          </w:p>
        </w:tc>
        <w:tc>
          <w:tcPr>
            <w:tcW w:w="1418" w:type="dxa"/>
            <w:vAlign w:val="center"/>
          </w:tcPr>
          <w:p w:rsidR="008304F4" w:rsidRPr="0066301D" w:rsidRDefault="008304F4" w:rsidP="00705FE5">
            <w:pPr>
              <w:jc w:val="center"/>
              <w:rPr>
                <w:rFonts w:ascii="Arial" w:hAnsi="Arial" w:cs="Arial"/>
                <w:szCs w:val="24"/>
              </w:rPr>
            </w:pPr>
            <w:r>
              <w:rPr>
                <w:rFonts w:ascii="Arial" w:hAnsi="Arial" w:cs="Arial"/>
                <w:szCs w:val="24"/>
              </w:rPr>
              <w:t>95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ЧДЭМТ</w:t>
            </w:r>
          </w:p>
          <w:p w:rsidR="008304F4" w:rsidRPr="00876E4F"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24</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Цэргийн насны эрүүлжилтийн хувь</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Эрүүлжилтийн хувь</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48.8</w:t>
            </w:r>
          </w:p>
        </w:tc>
        <w:tc>
          <w:tcPr>
            <w:tcW w:w="1418" w:type="dxa"/>
            <w:vAlign w:val="center"/>
          </w:tcPr>
          <w:p w:rsidR="008304F4" w:rsidRPr="00752CA7" w:rsidRDefault="008304F4" w:rsidP="00705FE5">
            <w:pPr>
              <w:spacing w:after="0"/>
              <w:jc w:val="center"/>
              <w:rPr>
                <w:rFonts w:ascii="Arial" w:hAnsi="Arial" w:cs="Arial"/>
                <w:szCs w:val="24"/>
              </w:rPr>
            </w:pPr>
            <w:r>
              <w:rPr>
                <w:rFonts w:ascii="Arial" w:hAnsi="Arial" w:cs="Arial"/>
                <w:szCs w:val="24"/>
              </w:rPr>
              <w:t>70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Цэргийн штаб</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lastRenderedPageBreak/>
              <w:t>25</w:t>
            </w:r>
          </w:p>
        </w:tc>
        <w:tc>
          <w:tcPr>
            <w:tcW w:w="2791" w:type="dxa"/>
            <w:vAlign w:val="center"/>
          </w:tcPr>
          <w:p w:rsidR="008304F4" w:rsidRDefault="008304F4" w:rsidP="00705FE5">
            <w:pPr>
              <w:spacing w:after="0"/>
              <w:jc w:val="center"/>
              <w:rPr>
                <w:rFonts w:ascii="Arial" w:hAnsi="Arial" w:cs="Arial"/>
                <w:szCs w:val="24"/>
              </w:rPr>
            </w:pPr>
            <w:r>
              <w:rPr>
                <w:rFonts w:ascii="Arial" w:hAnsi="Arial" w:cs="Arial"/>
                <w:szCs w:val="24"/>
              </w:rPr>
              <w:t xml:space="preserve">Халдварт болон </w:t>
            </w:r>
            <w:r w:rsidRPr="00D345D6">
              <w:rPr>
                <w:rFonts w:ascii="Arial" w:hAnsi="Arial" w:cs="Arial"/>
                <w:szCs w:val="24"/>
              </w:rPr>
              <w:t>Халдварт бус өвчний</w:t>
            </w:r>
            <w:r>
              <w:rPr>
                <w:rFonts w:ascii="Arial" w:hAnsi="Arial" w:cs="Arial"/>
                <w:szCs w:val="24"/>
              </w:rPr>
              <w:t xml:space="preserve">  илрүүлгийн чиглэлээр зохион байгуулсан</w:t>
            </w:r>
            <w:r w:rsidRPr="00D345D6">
              <w:rPr>
                <w:rFonts w:ascii="Arial" w:hAnsi="Arial" w:cs="Arial"/>
                <w:szCs w:val="24"/>
              </w:rPr>
              <w:t xml:space="preserve"> аян, өдөрлөг </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Зохион байгуулагдсан нийт</w:t>
            </w:r>
          </w:p>
          <w:p w:rsidR="008304F4" w:rsidRDefault="008304F4" w:rsidP="00705FE5">
            <w:pPr>
              <w:spacing w:after="0"/>
              <w:jc w:val="center"/>
              <w:rPr>
                <w:rFonts w:ascii="Arial" w:hAnsi="Arial" w:cs="Arial"/>
                <w:szCs w:val="24"/>
              </w:rPr>
            </w:pPr>
            <w:r>
              <w:rPr>
                <w:rFonts w:ascii="Arial" w:hAnsi="Arial" w:cs="Arial"/>
                <w:szCs w:val="24"/>
              </w:rPr>
              <w:t>Аян</w:t>
            </w:r>
          </w:p>
          <w:p w:rsidR="008304F4" w:rsidRPr="00103C3F" w:rsidRDefault="008304F4" w:rsidP="00705FE5">
            <w:pPr>
              <w:spacing w:after="0"/>
              <w:jc w:val="center"/>
              <w:rPr>
                <w:rFonts w:ascii="Arial" w:hAnsi="Arial" w:cs="Arial"/>
                <w:szCs w:val="24"/>
              </w:rPr>
            </w:pPr>
            <w:r>
              <w:rPr>
                <w:rFonts w:ascii="Arial" w:hAnsi="Arial" w:cs="Arial"/>
                <w:szCs w:val="24"/>
              </w:rPr>
              <w:t>Өдөрлөг</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Аян-1</w:t>
            </w:r>
          </w:p>
          <w:p w:rsidR="008304F4" w:rsidRDefault="008304F4" w:rsidP="00705FE5">
            <w:pPr>
              <w:spacing w:after="0"/>
              <w:jc w:val="center"/>
              <w:rPr>
                <w:rFonts w:ascii="Arial" w:hAnsi="Arial" w:cs="Arial"/>
                <w:szCs w:val="24"/>
              </w:rPr>
            </w:pPr>
            <w:r>
              <w:rPr>
                <w:rFonts w:ascii="Arial" w:hAnsi="Arial" w:cs="Arial"/>
                <w:szCs w:val="24"/>
              </w:rPr>
              <w:t>Өдөрлөг-1</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Аян-5</w:t>
            </w:r>
          </w:p>
          <w:p w:rsidR="008304F4" w:rsidRDefault="008304F4" w:rsidP="00705FE5">
            <w:pPr>
              <w:spacing w:after="0"/>
              <w:jc w:val="center"/>
              <w:rPr>
                <w:rFonts w:ascii="Arial" w:hAnsi="Arial" w:cs="Arial"/>
                <w:szCs w:val="24"/>
              </w:rPr>
            </w:pPr>
            <w:r>
              <w:rPr>
                <w:rFonts w:ascii="Arial" w:hAnsi="Arial" w:cs="Arial"/>
                <w:szCs w:val="24"/>
              </w:rPr>
              <w:t>Өдөрлөг-5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ӨЭМТ</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9345" w:type="dxa"/>
            <w:gridSpan w:val="7"/>
          </w:tcPr>
          <w:p w:rsidR="008304F4" w:rsidRPr="00103C3F" w:rsidRDefault="008304F4" w:rsidP="00705FE5">
            <w:pPr>
              <w:jc w:val="both"/>
              <w:rPr>
                <w:rFonts w:ascii="Arial" w:hAnsi="Arial" w:cs="Arial"/>
                <w:szCs w:val="24"/>
              </w:rPr>
            </w:pPr>
            <w:r w:rsidRPr="0095473F">
              <w:rPr>
                <w:rFonts w:ascii="Arial" w:hAnsi="Arial" w:cs="Arial"/>
                <w:b/>
                <w:szCs w:val="24"/>
              </w:rPr>
              <w:t>Зорилт 4.</w:t>
            </w:r>
            <w:r>
              <w:rPr>
                <w:rFonts w:ascii="Arial" w:hAnsi="Arial" w:cs="Arial"/>
                <w:szCs w:val="24"/>
              </w:rPr>
              <w:t xml:space="preserve"> Эрүүл мэндийг дэмжих чиглэлээр</w:t>
            </w:r>
            <w:r w:rsidRPr="00C163DC">
              <w:rPr>
                <w:rFonts w:ascii="Arial" w:hAnsi="Arial" w:cs="Arial"/>
                <w:szCs w:val="24"/>
              </w:rPr>
              <w:t xml:space="preserve"> </w:t>
            </w:r>
            <w:r>
              <w:rPr>
                <w:rFonts w:ascii="Arial" w:hAnsi="Arial" w:cs="Arial"/>
                <w:szCs w:val="24"/>
              </w:rPr>
              <w:t xml:space="preserve">төрийн болон төрийн бус байгууллага, </w:t>
            </w:r>
            <w:r w:rsidRPr="00C163DC">
              <w:rPr>
                <w:rFonts w:ascii="Arial" w:hAnsi="Arial" w:cs="Arial"/>
                <w:szCs w:val="24"/>
              </w:rPr>
              <w:t>иргэд</w:t>
            </w:r>
            <w:r>
              <w:rPr>
                <w:rFonts w:ascii="Arial" w:hAnsi="Arial" w:cs="Arial"/>
                <w:szCs w:val="24"/>
              </w:rPr>
              <w:t xml:space="preserve"> олон нийт, сайн дурынхан, байгууллага </w:t>
            </w:r>
            <w:r w:rsidRPr="00C163DC">
              <w:rPr>
                <w:rFonts w:ascii="Arial" w:hAnsi="Arial" w:cs="Arial"/>
                <w:szCs w:val="24"/>
              </w:rPr>
              <w:t>хамт ол</w:t>
            </w:r>
            <w:r>
              <w:rPr>
                <w:rFonts w:ascii="Arial" w:hAnsi="Arial" w:cs="Arial"/>
                <w:szCs w:val="24"/>
              </w:rPr>
              <w:t xml:space="preserve">ны </w:t>
            </w:r>
            <w:r w:rsidRPr="00C163DC">
              <w:rPr>
                <w:rFonts w:ascii="Arial" w:hAnsi="Arial" w:cs="Arial"/>
                <w:szCs w:val="24"/>
              </w:rPr>
              <w:t>санаачилгыг дэмжи</w:t>
            </w:r>
            <w:r>
              <w:rPr>
                <w:rFonts w:ascii="Arial" w:hAnsi="Arial" w:cs="Arial"/>
                <w:szCs w:val="24"/>
              </w:rPr>
              <w:t>ж</w:t>
            </w:r>
            <w:r w:rsidRPr="00C163DC">
              <w:rPr>
                <w:rFonts w:ascii="Arial" w:hAnsi="Arial" w:cs="Arial"/>
                <w:szCs w:val="24"/>
              </w:rPr>
              <w:t xml:space="preserve"> </w:t>
            </w:r>
            <w:r>
              <w:rPr>
                <w:rFonts w:ascii="Arial" w:hAnsi="Arial" w:cs="Arial"/>
                <w:szCs w:val="24"/>
              </w:rPr>
              <w:t>хамтран ажиллах</w:t>
            </w:r>
          </w:p>
        </w:tc>
      </w:tr>
      <w:tr w:rsidR="008304F4" w:rsidTr="00705FE5">
        <w:tc>
          <w:tcPr>
            <w:tcW w:w="606" w:type="dxa"/>
            <w:vAlign w:val="center"/>
          </w:tcPr>
          <w:p w:rsidR="008304F4" w:rsidRPr="000865C2" w:rsidRDefault="008304F4" w:rsidP="00705FE5">
            <w:pPr>
              <w:spacing w:after="0"/>
              <w:jc w:val="center"/>
              <w:rPr>
                <w:rFonts w:ascii="Arial" w:hAnsi="Arial" w:cs="Arial"/>
                <w:szCs w:val="24"/>
              </w:rPr>
            </w:pPr>
            <w:r>
              <w:rPr>
                <w:rFonts w:ascii="Arial" w:hAnsi="Arial" w:cs="Arial"/>
                <w:szCs w:val="24"/>
              </w:rPr>
              <w:t>26</w:t>
            </w:r>
          </w:p>
        </w:tc>
        <w:tc>
          <w:tcPr>
            <w:tcW w:w="2791" w:type="dxa"/>
            <w:tcBorders>
              <w:top w:val="single" w:sz="4" w:space="0" w:color="auto"/>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rPr>
            </w:pPr>
            <w:r w:rsidRPr="000865C2">
              <w:rPr>
                <w:rFonts w:ascii="Arial" w:hAnsi="Arial" w:cs="Arial"/>
              </w:rPr>
              <w:t>Эхийн эндэгдэл</w:t>
            </w:r>
          </w:p>
        </w:tc>
        <w:tc>
          <w:tcPr>
            <w:tcW w:w="1985" w:type="dxa"/>
            <w:vAlign w:val="center"/>
          </w:tcPr>
          <w:p w:rsidR="008304F4" w:rsidRPr="000865C2" w:rsidRDefault="008304F4" w:rsidP="00705FE5">
            <w:pPr>
              <w:spacing w:after="0"/>
              <w:jc w:val="center"/>
              <w:rPr>
                <w:rFonts w:ascii="Arial" w:hAnsi="Arial" w:cs="Arial"/>
                <w:szCs w:val="24"/>
              </w:rPr>
            </w:pPr>
            <w:r w:rsidRPr="000865C2">
              <w:rPr>
                <w:rFonts w:ascii="Arial" w:hAnsi="Arial" w:cs="Arial"/>
                <w:szCs w:val="24"/>
              </w:rPr>
              <w:t>100000 амьд төрөлтөнд</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27</w:t>
            </w:r>
          </w:p>
        </w:tc>
        <w:tc>
          <w:tcPr>
            <w:tcW w:w="2791" w:type="dxa"/>
            <w:tcBorders>
              <w:top w:val="nil"/>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rPr>
            </w:pPr>
            <w:r w:rsidRPr="000865C2">
              <w:rPr>
                <w:rFonts w:ascii="Arial" w:hAnsi="Arial" w:cs="Arial"/>
              </w:rPr>
              <w:t>Нялхасын эндэгдэл</w:t>
            </w:r>
          </w:p>
        </w:tc>
        <w:tc>
          <w:tcPr>
            <w:tcW w:w="1985" w:type="dxa"/>
            <w:vAlign w:val="center"/>
          </w:tcPr>
          <w:p w:rsidR="008304F4" w:rsidRPr="000865C2" w:rsidRDefault="008304F4" w:rsidP="00705FE5">
            <w:pPr>
              <w:spacing w:after="0"/>
              <w:jc w:val="center"/>
              <w:rPr>
                <w:rFonts w:ascii="Arial" w:hAnsi="Arial" w:cs="Arial"/>
                <w:szCs w:val="24"/>
              </w:rPr>
            </w:pPr>
            <w:r w:rsidRPr="000865C2">
              <w:rPr>
                <w:rFonts w:ascii="Arial" w:hAnsi="Arial" w:cs="Arial"/>
                <w:szCs w:val="24"/>
              </w:rPr>
              <w:t>1000 амьд төрөлтөнд</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10,7</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5,0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28</w:t>
            </w:r>
          </w:p>
        </w:tc>
        <w:tc>
          <w:tcPr>
            <w:tcW w:w="2791" w:type="dxa"/>
            <w:tcBorders>
              <w:top w:val="nil"/>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rPr>
            </w:pPr>
            <w:r w:rsidRPr="000865C2">
              <w:rPr>
                <w:rFonts w:ascii="Arial" w:hAnsi="Arial" w:cs="Arial"/>
              </w:rPr>
              <w:t>1-5 хүртэлх насны эндэгдэл</w:t>
            </w:r>
          </w:p>
        </w:tc>
        <w:tc>
          <w:tcPr>
            <w:tcW w:w="1985" w:type="dxa"/>
            <w:vAlign w:val="center"/>
          </w:tcPr>
          <w:p w:rsidR="008304F4" w:rsidRPr="000865C2" w:rsidRDefault="008304F4" w:rsidP="00705FE5">
            <w:pPr>
              <w:spacing w:after="0"/>
              <w:jc w:val="center"/>
              <w:rPr>
                <w:rFonts w:ascii="Arial" w:hAnsi="Arial" w:cs="Arial"/>
                <w:szCs w:val="24"/>
              </w:rPr>
            </w:pPr>
            <w:r w:rsidRPr="000865C2">
              <w:rPr>
                <w:rFonts w:ascii="Arial" w:hAnsi="Arial" w:cs="Arial"/>
                <w:szCs w:val="24"/>
              </w:rPr>
              <w:t>1000 амьд төрөлтөнд</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13,6</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6,3</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29</w:t>
            </w:r>
          </w:p>
        </w:tc>
        <w:tc>
          <w:tcPr>
            <w:tcW w:w="2791" w:type="dxa"/>
            <w:tcBorders>
              <w:top w:val="single" w:sz="4" w:space="0" w:color="auto"/>
              <w:left w:val="single" w:sz="4" w:space="0" w:color="auto"/>
              <w:bottom w:val="single" w:sz="4" w:space="0" w:color="auto"/>
              <w:right w:val="single" w:sz="4" w:space="0" w:color="auto"/>
            </w:tcBorders>
            <w:shd w:val="clear" w:color="auto" w:fill="auto"/>
            <w:vAlign w:val="center"/>
          </w:tcPr>
          <w:p w:rsidR="008304F4" w:rsidRDefault="008304F4" w:rsidP="00705FE5">
            <w:pPr>
              <w:spacing w:after="0"/>
              <w:jc w:val="center"/>
              <w:rPr>
                <w:rFonts w:ascii="Arial" w:hAnsi="Arial" w:cs="Arial"/>
                <w:color w:val="000000"/>
              </w:rPr>
            </w:pPr>
            <w:r w:rsidRPr="000865C2">
              <w:rPr>
                <w:rFonts w:ascii="Arial" w:hAnsi="Arial" w:cs="Arial"/>
                <w:szCs w:val="24"/>
              </w:rPr>
              <w:t xml:space="preserve">0-1 насны хүүхдийн </w:t>
            </w:r>
            <w:r>
              <w:rPr>
                <w:rFonts w:ascii="Arial" w:hAnsi="Arial" w:cs="Arial"/>
                <w:szCs w:val="24"/>
              </w:rPr>
              <w:t>гэрийн идэвх</w:t>
            </w:r>
            <w:r w:rsidRPr="000865C2">
              <w:rPr>
                <w:rFonts w:ascii="Arial" w:hAnsi="Arial" w:cs="Arial"/>
                <w:szCs w:val="24"/>
              </w:rPr>
              <w:t>тэй эргэлтийн хувь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color w:val="000000"/>
              </w:rPr>
            </w:pPr>
            <w:r>
              <w:rPr>
                <w:rFonts w:ascii="Arial" w:hAnsi="Arial" w:cs="Arial"/>
                <w:color w:val="000000"/>
              </w:rPr>
              <w:t xml:space="preserve">Хувиар </w:t>
            </w:r>
          </w:p>
        </w:tc>
        <w:tc>
          <w:tcPr>
            <w:tcW w:w="1417" w:type="dxa"/>
            <w:gridSpan w:val="2"/>
            <w:vAlign w:val="center"/>
          </w:tcPr>
          <w:p w:rsidR="008304F4" w:rsidRPr="00D144B3" w:rsidRDefault="008304F4" w:rsidP="00705FE5">
            <w:pPr>
              <w:spacing w:after="0"/>
              <w:jc w:val="center"/>
              <w:rPr>
                <w:rFonts w:ascii="Arial" w:hAnsi="Arial" w:cs="Arial"/>
                <w:szCs w:val="24"/>
              </w:rPr>
            </w:pPr>
            <w:r>
              <w:rPr>
                <w:rFonts w:ascii="Arial" w:hAnsi="Arial" w:cs="Arial"/>
                <w:szCs w:val="24"/>
              </w:rPr>
              <w:t>90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100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30</w:t>
            </w:r>
          </w:p>
        </w:tc>
        <w:tc>
          <w:tcPr>
            <w:tcW w:w="2791" w:type="dxa"/>
            <w:tcBorders>
              <w:top w:val="single" w:sz="4" w:space="0" w:color="auto"/>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szCs w:val="24"/>
              </w:rPr>
            </w:pPr>
            <w:r>
              <w:rPr>
                <w:rFonts w:ascii="Arial" w:hAnsi="Arial" w:cs="Arial"/>
                <w:szCs w:val="24"/>
              </w:rPr>
              <w:t>Хяналтгүй төрөлт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04F4" w:rsidRDefault="008304F4" w:rsidP="00705FE5">
            <w:pPr>
              <w:spacing w:after="0"/>
              <w:jc w:val="center"/>
              <w:rPr>
                <w:rFonts w:ascii="Arial" w:hAnsi="Arial" w:cs="Arial"/>
                <w:color w:val="000000"/>
              </w:rPr>
            </w:pPr>
            <w:r>
              <w:rPr>
                <w:rFonts w:ascii="Arial" w:hAnsi="Arial" w:cs="Arial"/>
                <w:color w:val="000000"/>
              </w:rPr>
              <w:t xml:space="preserve">Хувиар </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0,5</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31</w:t>
            </w:r>
          </w:p>
        </w:tc>
        <w:tc>
          <w:tcPr>
            <w:tcW w:w="2791" w:type="dxa"/>
            <w:tcBorders>
              <w:top w:val="nil"/>
              <w:left w:val="single" w:sz="4" w:space="0" w:color="auto"/>
              <w:bottom w:val="single" w:sz="4" w:space="0" w:color="auto"/>
              <w:right w:val="single" w:sz="4" w:space="0" w:color="auto"/>
            </w:tcBorders>
            <w:shd w:val="clear" w:color="auto" w:fill="auto"/>
            <w:vAlign w:val="center"/>
          </w:tcPr>
          <w:p w:rsidR="008304F4" w:rsidRDefault="008304F4" w:rsidP="00705FE5">
            <w:pPr>
              <w:spacing w:after="0"/>
              <w:jc w:val="center"/>
              <w:rPr>
                <w:rFonts w:ascii="Arial" w:hAnsi="Arial" w:cs="Arial"/>
                <w:color w:val="000000"/>
              </w:rPr>
            </w:pPr>
            <w:r w:rsidRPr="000865C2">
              <w:rPr>
                <w:rFonts w:ascii="Arial" w:hAnsi="Arial" w:cs="Arial"/>
                <w:szCs w:val="24"/>
              </w:rPr>
              <w:t>Жирэмсний эрт хяналтын хувь /эхний 3 сард/</w:t>
            </w:r>
          </w:p>
        </w:tc>
        <w:tc>
          <w:tcPr>
            <w:tcW w:w="1985" w:type="dxa"/>
            <w:tcBorders>
              <w:top w:val="nil"/>
              <w:left w:val="single" w:sz="4" w:space="0" w:color="auto"/>
              <w:bottom w:val="single" w:sz="4" w:space="0" w:color="auto"/>
              <w:right w:val="single" w:sz="4" w:space="0" w:color="auto"/>
            </w:tcBorders>
            <w:shd w:val="clear" w:color="auto" w:fill="auto"/>
            <w:vAlign w:val="center"/>
          </w:tcPr>
          <w:p w:rsidR="008304F4" w:rsidRPr="000865C2" w:rsidRDefault="008304F4" w:rsidP="00705FE5">
            <w:pPr>
              <w:spacing w:after="0"/>
              <w:jc w:val="center"/>
              <w:rPr>
                <w:rFonts w:ascii="Arial" w:hAnsi="Arial" w:cs="Arial"/>
                <w:color w:val="000000"/>
              </w:rPr>
            </w:pPr>
            <w:r>
              <w:rPr>
                <w:rFonts w:ascii="Arial" w:hAnsi="Arial" w:cs="Arial"/>
                <w:color w:val="000000"/>
              </w:rPr>
              <w:t xml:space="preserve">Хувиар </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89</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95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p w:rsidR="008304F4" w:rsidRDefault="008304F4" w:rsidP="00705FE5">
            <w:pPr>
              <w:spacing w:after="0"/>
              <w:jc w:val="center"/>
              <w:rPr>
                <w:rFonts w:ascii="Arial" w:hAnsi="Arial" w:cs="Arial"/>
                <w:szCs w:val="24"/>
              </w:rPr>
            </w:pPr>
            <w:r>
              <w:rPr>
                <w:rFonts w:ascii="Arial" w:hAnsi="Arial" w:cs="Arial"/>
                <w:szCs w:val="24"/>
              </w:rPr>
              <w:t>ӨЭМТ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32</w:t>
            </w:r>
          </w:p>
        </w:tc>
        <w:tc>
          <w:tcPr>
            <w:tcW w:w="2791"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Эрүүл мэндийг дэмжигч орчин бүрдүүлсэн иргэн, аж ахуй нэгж, байгууллагын тоо</w:t>
            </w:r>
          </w:p>
        </w:tc>
        <w:tc>
          <w:tcPr>
            <w:tcW w:w="1985" w:type="dxa"/>
            <w:vAlign w:val="center"/>
          </w:tcPr>
          <w:p w:rsidR="008304F4" w:rsidRDefault="008304F4" w:rsidP="00705FE5">
            <w:pPr>
              <w:spacing w:after="0"/>
              <w:jc w:val="center"/>
              <w:rPr>
                <w:rFonts w:ascii="Arial" w:hAnsi="Arial" w:cs="Arial"/>
                <w:szCs w:val="24"/>
              </w:rPr>
            </w:pPr>
            <w:r>
              <w:rPr>
                <w:rFonts w:ascii="Arial" w:hAnsi="Arial" w:cs="Arial"/>
                <w:szCs w:val="24"/>
              </w:rPr>
              <w:t>Иргэн</w:t>
            </w:r>
          </w:p>
          <w:p w:rsidR="008304F4" w:rsidRDefault="008304F4" w:rsidP="00705FE5">
            <w:pPr>
              <w:spacing w:after="0"/>
              <w:jc w:val="center"/>
              <w:rPr>
                <w:rFonts w:ascii="Arial" w:hAnsi="Arial" w:cs="Arial"/>
                <w:szCs w:val="24"/>
              </w:rPr>
            </w:pPr>
            <w:r>
              <w:rPr>
                <w:rFonts w:ascii="Arial" w:hAnsi="Arial" w:cs="Arial"/>
                <w:szCs w:val="24"/>
              </w:rPr>
              <w:t>Өрх</w:t>
            </w:r>
          </w:p>
          <w:p w:rsidR="008304F4" w:rsidRPr="00127BB3" w:rsidRDefault="008304F4" w:rsidP="00705FE5">
            <w:pPr>
              <w:spacing w:after="0"/>
              <w:jc w:val="center"/>
              <w:rPr>
                <w:rFonts w:ascii="Arial" w:hAnsi="Arial" w:cs="Arial"/>
                <w:szCs w:val="24"/>
              </w:rPr>
            </w:pPr>
            <w:r>
              <w:rPr>
                <w:rFonts w:ascii="Arial" w:hAnsi="Arial" w:cs="Arial"/>
                <w:szCs w:val="24"/>
              </w:rPr>
              <w:t xml:space="preserve">Аж ахуй нэгж </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Иргэн 3</w:t>
            </w:r>
          </w:p>
          <w:p w:rsidR="008304F4" w:rsidRDefault="008304F4" w:rsidP="00705FE5">
            <w:pPr>
              <w:spacing w:after="0"/>
              <w:jc w:val="center"/>
              <w:rPr>
                <w:rFonts w:ascii="Arial" w:hAnsi="Arial" w:cs="Arial"/>
                <w:szCs w:val="24"/>
              </w:rPr>
            </w:pPr>
            <w:r>
              <w:rPr>
                <w:rFonts w:ascii="Arial" w:hAnsi="Arial" w:cs="Arial"/>
                <w:szCs w:val="24"/>
              </w:rPr>
              <w:t>Өрх-1</w:t>
            </w:r>
          </w:p>
          <w:p w:rsidR="008304F4" w:rsidRPr="00371417" w:rsidRDefault="008304F4" w:rsidP="00705FE5">
            <w:pPr>
              <w:spacing w:after="0"/>
              <w:jc w:val="center"/>
              <w:rPr>
                <w:rFonts w:ascii="Arial" w:hAnsi="Arial" w:cs="Arial"/>
                <w:szCs w:val="24"/>
              </w:rPr>
            </w:pPr>
            <w:r>
              <w:rPr>
                <w:rFonts w:ascii="Arial" w:hAnsi="Arial" w:cs="Arial"/>
                <w:szCs w:val="24"/>
              </w:rPr>
              <w:t>Аж ахуй нэгж-2</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Иргэн 10</w:t>
            </w:r>
          </w:p>
          <w:p w:rsidR="008304F4" w:rsidRDefault="008304F4" w:rsidP="00705FE5">
            <w:pPr>
              <w:spacing w:after="0"/>
              <w:jc w:val="center"/>
              <w:rPr>
                <w:rFonts w:ascii="Arial" w:hAnsi="Arial" w:cs="Arial"/>
                <w:szCs w:val="24"/>
              </w:rPr>
            </w:pPr>
            <w:r>
              <w:rPr>
                <w:rFonts w:ascii="Arial" w:hAnsi="Arial" w:cs="Arial"/>
                <w:szCs w:val="24"/>
              </w:rPr>
              <w:t>Өрх-5</w:t>
            </w:r>
          </w:p>
          <w:p w:rsidR="008304F4" w:rsidRDefault="008304F4" w:rsidP="00705FE5">
            <w:pPr>
              <w:spacing w:after="0"/>
              <w:jc w:val="center"/>
              <w:rPr>
                <w:rFonts w:ascii="Arial" w:hAnsi="Arial" w:cs="Arial"/>
                <w:szCs w:val="24"/>
              </w:rPr>
            </w:pPr>
            <w:r>
              <w:rPr>
                <w:rFonts w:ascii="Arial" w:hAnsi="Arial" w:cs="Arial"/>
                <w:szCs w:val="24"/>
              </w:rPr>
              <w:t>Аж ахуй нэгж-10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33</w:t>
            </w:r>
          </w:p>
        </w:tc>
        <w:tc>
          <w:tcPr>
            <w:tcW w:w="2791"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Шинээр бэлтгэгдсэн Эрүүл мэндийн сайн санааны туслагч нарын тоо</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 xml:space="preserve">Шинээр бэлтгэгдсэн ЭМССТ нарын тоо </w:t>
            </w:r>
          </w:p>
        </w:tc>
        <w:tc>
          <w:tcPr>
            <w:tcW w:w="1417" w:type="dxa"/>
            <w:gridSpan w:val="2"/>
            <w:vAlign w:val="center"/>
          </w:tcPr>
          <w:p w:rsidR="008304F4" w:rsidRPr="00762076" w:rsidRDefault="008304F4" w:rsidP="00705FE5">
            <w:pPr>
              <w:spacing w:after="0"/>
              <w:jc w:val="center"/>
              <w:rPr>
                <w:rFonts w:ascii="Arial" w:hAnsi="Arial" w:cs="Arial"/>
                <w:szCs w:val="24"/>
              </w:rPr>
            </w:pPr>
            <w:r>
              <w:rPr>
                <w:rFonts w:ascii="Arial" w:hAnsi="Arial" w:cs="Arial"/>
                <w:szCs w:val="24"/>
              </w:rPr>
              <w:t>25</w:t>
            </w:r>
          </w:p>
        </w:tc>
        <w:tc>
          <w:tcPr>
            <w:tcW w:w="1418" w:type="dxa"/>
            <w:vAlign w:val="center"/>
          </w:tcPr>
          <w:p w:rsidR="008304F4" w:rsidRPr="00762076" w:rsidRDefault="008304F4" w:rsidP="00705FE5">
            <w:pPr>
              <w:spacing w:after="0"/>
              <w:jc w:val="center"/>
              <w:rPr>
                <w:rFonts w:ascii="Arial" w:hAnsi="Arial" w:cs="Arial"/>
                <w:szCs w:val="24"/>
              </w:rPr>
            </w:pPr>
            <w:r>
              <w:rPr>
                <w:rFonts w:ascii="Arial" w:hAnsi="Arial" w:cs="Arial"/>
                <w:szCs w:val="24"/>
              </w:rPr>
              <w:t>125</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34</w:t>
            </w:r>
          </w:p>
        </w:tc>
        <w:tc>
          <w:tcPr>
            <w:tcW w:w="2791"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Дүүргийн хэмжээнд Тамхигүй гудамж аяныг хэрэгжүүлэх</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 xml:space="preserve">Тамхигүй гудамжны тоо </w:t>
            </w:r>
          </w:p>
        </w:tc>
        <w:tc>
          <w:tcPr>
            <w:tcW w:w="1417" w:type="dxa"/>
            <w:gridSpan w:val="2"/>
            <w:vAlign w:val="center"/>
          </w:tcPr>
          <w:p w:rsidR="008304F4" w:rsidRPr="00C3303E" w:rsidRDefault="008304F4" w:rsidP="00705FE5">
            <w:pPr>
              <w:spacing w:after="0"/>
              <w:jc w:val="center"/>
              <w:rPr>
                <w:rFonts w:ascii="Arial" w:hAnsi="Arial" w:cs="Arial"/>
                <w:szCs w:val="24"/>
              </w:rPr>
            </w:pPr>
            <w:r>
              <w:rPr>
                <w:rFonts w:ascii="Arial" w:hAnsi="Arial" w:cs="Arial"/>
                <w:szCs w:val="24"/>
              </w:rPr>
              <w:t>0</w:t>
            </w:r>
          </w:p>
        </w:tc>
        <w:tc>
          <w:tcPr>
            <w:tcW w:w="1418" w:type="dxa"/>
            <w:vAlign w:val="center"/>
          </w:tcPr>
          <w:p w:rsidR="008304F4" w:rsidRPr="00C3303E" w:rsidRDefault="008304F4" w:rsidP="00705FE5">
            <w:pPr>
              <w:spacing w:after="0"/>
              <w:jc w:val="center"/>
              <w:rPr>
                <w:rFonts w:ascii="Arial" w:hAnsi="Arial" w:cs="Arial"/>
                <w:szCs w:val="24"/>
              </w:rPr>
            </w:pPr>
            <w:r>
              <w:rPr>
                <w:rFonts w:ascii="Arial" w:hAnsi="Arial" w:cs="Arial"/>
                <w:szCs w:val="24"/>
              </w:rPr>
              <w:t>2</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r w:rsidR="008304F4" w:rsidTr="00705FE5">
        <w:tc>
          <w:tcPr>
            <w:tcW w:w="606" w:type="dxa"/>
            <w:vAlign w:val="center"/>
          </w:tcPr>
          <w:p w:rsidR="008304F4" w:rsidRDefault="008304F4" w:rsidP="00705FE5">
            <w:pPr>
              <w:spacing w:after="0"/>
              <w:jc w:val="center"/>
              <w:rPr>
                <w:rFonts w:ascii="Arial" w:hAnsi="Arial" w:cs="Arial"/>
                <w:szCs w:val="24"/>
              </w:rPr>
            </w:pPr>
            <w:r>
              <w:rPr>
                <w:rFonts w:ascii="Arial" w:hAnsi="Arial" w:cs="Arial"/>
                <w:szCs w:val="24"/>
              </w:rPr>
              <w:t>35</w:t>
            </w:r>
          </w:p>
        </w:tc>
        <w:tc>
          <w:tcPr>
            <w:tcW w:w="2791"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Эрүүл мэндийн чиглэлээр Эрүүл мэндийн сургалтад хамрагдсан иргэдийн тоо</w:t>
            </w:r>
          </w:p>
        </w:tc>
        <w:tc>
          <w:tcPr>
            <w:tcW w:w="1985" w:type="dxa"/>
            <w:vAlign w:val="center"/>
          </w:tcPr>
          <w:p w:rsidR="008304F4" w:rsidRPr="00127BB3" w:rsidRDefault="008304F4" w:rsidP="00705FE5">
            <w:pPr>
              <w:spacing w:after="0"/>
              <w:jc w:val="center"/>
              <w:rPr>
                <w:rFonts w:ascii="Arial" w:hAnsi="Arial" w:cs="Arial"/>
                <w:szCs w:val="24"/>
              </w:rPr>
            </w:pPr>
            <w:r>
              <w:rPr>
                <w:rFonts w:ascii="Arial" w:hAnsi="Arial" w:cs="Arial"/>
                <w:szCs w:val="24"/>
              </w:rPr>
              <w:t xml:space="preserve">Сургалтад хамрагдсан иргэдийн тоо </w:t>
            </w:r>
          </w:p>
        </w:tc>
        <w:tc>
          <w:tcPr>
            <w:tcW w:w="1417" w:type="dxa"/>
            <w:gridSpan w:val="2"/>
            <w:vAlign w:val="center"/>
          </w:tcPr>
          <w:p w:rsidR="008304F4" w:rsidRDefault="008304F4" w:rsidP="00705FE5">
            <w:pPr>
              <w:spacing w:after="0"/>
              <w:jc w:val="center"/>
              <w:rPr>
                <w:rFonts w:ascii="Arial" w:hAnsi="Arial" w:cs="Arial"/>
                <w:szCs w:val="24"/>
              </w:rPr>
            </w:pPr>
            <w:r>
              <w:rPr>
                <w:rFonts w:ascii="Arial" w:hAnsi="Arial" w:cs="Arial"/>
                <w:szCs w:val="24"/>
              </w:rPr>
              <w:t>5000</w:t>
            </w:r>
          </w:p>
        </w:tc>
        <w:tc>
          <w:tcPr>
            <w:tcW w:w="1418" w:type="dxa"/>
            <w:vAlign w:val="center"/>
          </w:tcPr>
          <w:p w:rsidR="008304F4" w:rsidRDefault="008304F4" w:rsidP="00705FE5">
            <w:pPr>
              <w:spacing w:after="0"/>
              <w:jc w:val="center"/>
              <w:rPr>
                <w:rFonts w:ascii="Arial" w:hAnsi="Arial" w:cs="Arial"/>
                <w:szCs w:val="24"/>
              </w:rPr>
            </w:pPr>
            <w:r>
              <w:rPr>
                <w:rFonts w:ascii="Arial" w:hAnsi="Arial" w:cs="Arial"/>
                <w:szCs w:val="24"/>
              </w:rPr>
              <w:t>15000</w:t>
            </w:r>
          </w:p>
        </w:tc>
        <w:tc>
          <w:tcPr>
            <w:tcW w:w="1128" w:type="dxa"/>
            <w:vAlign w:val="center"/>
          </w:tcPr>
          <w:p w:rsidR="008304F4" w:rsidRDefault="008304F4" w:rsidP="00705FE5">
            <w:pPr>
              <w:spacing w:after="0"/>
              <w:jc w:val="center"/>
              <w:rPr>
                <w:rFonts w:ascii="Arial" w:hAnsi="Arial" w:cs="Arial"/>
                <w:szCs w:val="24"/>
              </w:rPr>
            </w:pPr>
            <w:r>
              <w:rPr>
                <w:rFonts w:ascii="Arial" w:hAnsi="Arial" w:cs="Arial"/>
                <w:szCs w:val="24"/>
              </w:rPr>
              <w:t>НХХ</w:t>
            </w:r>
          </w:p>
          <w:p w:rsidR="008304F4" w:rsidRDefault="008304F4" w:rsidP="00705FE5">
            <w:pPr>
              <w:spacing w:after="0"/>
              <w:jc w:val="center"/>
              <w:rPr>
                <w:rFonts w:ascii="Arial" w:hAnsi="Arial" w:cs="Arial"/>
                <w:szCs w:val="24"/>
              </w:rPr>
            </w:pPr>
            <w:r>
              <w:rPr>
                <w:rFonts w:ascii="Arial" w:hAnsi="Arial" w:cs="Arial"/>
                <w:szCs w:val="24"/>
              </w:rPr>
              <w:t>ЧДЭМТ</w:t>
            </w:r>
          </w:p>
        </w:tc>
      </w:tr>
    </w:tbl>
    <w:p w:rsidR="008304F4" w:rsidRDefault="008304F4" w:rsidP="008304F4">
      <w:pPr>
        <w:rPr>
          <w:rFonts w:ascii="Arial" w:hAnsi="Arial" w:cs="Arial"/>
          <w:b/>
          <w:sz w:val="24"/>
          <w:szCs w:val="24"/>
        </w:rPr>
      </w:pPr>
    </w:p>
    <w:p w:rsidR="008304F4" w:rsidRPr="009C1CDD" w:rsidRDefault="008304F4" w:rsidP="008304F4">
      <w:pPr>
        <w:jc w:val="center"/>
        <w:rPr>
          <w:rFonts w:ascii="Arial" w:hAnsi="Arial" w:cs="Arial"/>
          <w:sz w:val="24"/>
          <w:szCs w:val="24"/>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99C"/>
    <w:multiLevelType w:val="hybridMultilevel"/>
    <w:tmpl w:val="4AD65556"/>
    <w:lvl w:ilvl="0" w:tplc="C4103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E08D8"/>
    <w:multiLevelType w:val="hybridMultilevel"/>
    <w:tmpl w:val="FF3C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85E31"/>
    <w:multiLevelType w:val="hybridMultilevel"/>
    <w:tmpl w:val="4CD61346"/>
    <w:lvl w:ilvl="0" w:tplc="AE86E2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B67CA"/>
    <w:multiLevelType w:val="hybridMultilevel"/>
    <w:tmpl w:val="DB4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C6041"/>
    <w:multiLevelType w:val="hybridMultilevel"/>
    <w:tmpl w:val="EE9C93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D87816"/>
    <w:multiLevelType w:val="hybridMultilevel"/>
    <w:tmpl w:val="49F81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23184C"/>
    <w:multiLevelType w:val="hybridMultilevel"/>
    <w:tmpl w:val="A8F2F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436423"/>
    <w:multiLevelType w:val="hybridMultilevel"/>
    <w:tmpl w:val="A120D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BE7AE1"/>
    <w:multiLevelType w:val="hybridMultilevel"/>
    <w:tmpl w:val="3DC6302E"/>
    <w:lvl w:ilvl="0" w:tplc="AE86E298">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B24C31"/>
    <w:multiLevelType w:val="hybridMultilevel"/>
    <w:tmpl w:val="EC12FE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DD43983"/>
    <w:multiLevelType w:val="hybridMultilevel"/>
    <w:tmpl w:val="FC74B60E"/>
    <w:lvl w:ilvl="0" w:tplc="D3108D54">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710885"/>
    <w:multiLevelType w:val="hybridMultilevel"/>
    <w:tmpl w:val="316A1C1C"/>
    <w:lvl w:ilvl="0" w:tplc="AE86E298">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6"/>
  </w:num>
  <w:num w:numId="6">
    <w:abstractNumId w:val="8"/>
  </w:num>
  <w:num w:numId="7">
    <w:abstractNumId w:val="7"/>
  </w:num>
  <w:num w:numId="8">
    <w:abstractNumId w:val="11"/>
  </w:num>
  <w:num w:numId="9">
    <w:abstractNumId w:val="5"/>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F4"/>
    <w:rsid w:val="000E4F37"/>
    <w:rsid w:val="00176180"/>
    <w:rsid w:val="001B26BF"/>
    <w:rsid w:val="00277E92"/>
    <w:rsid w:val="002B5A6E"/>
    <w:rsid w:val="002D1D62"/>
    <w:rsid w:val="003256EF"/>
    <w:rsid w:val="00407036"/>
    <w:rsid w:val="0041155C"/>
    <w:rsid w:val="0046126D"/>
    <w:rsid w:val="004F6A04"/>
    <w:rsid w:val="00640F2D"/>
    <w:rsid w:val="00647882"/>
    <w:rsid w:val="006A7D28"/>
    <w:rsid w:val="006D7F05"/>
    <w:rsid w:val="006F0EC2"/>
    <w:rsid w:val="007049B2"/>
    <w:rsid w:val="0071228E"/>
    <w:rsid w:val="00794319"/>
    <w:rsid w:val="007B5F67"/>
    <w:rsid w:val="008304F4"/>
    <w:rsid w:val="008B0758"/>
    <w:rsid w:val="009317C8"/>
    <w:rsid w:val="0095727C"/>
    <w:rsid w:val="009E18C2"/>
    <w:rsid w:val="00AA6398"/>
    <w:rsid w:val="00AC1B4E"/>
    <w:rsid w:val="00B27A7B"/>
    <w:rsid w:val="00BF170B"/>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83979-43FA-406F-B08D-CB0BA22C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F4"/>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04F4"/>
    <w:pPr>
      <w:ind w:left="720"/>
      <w:contextualSpacing/>
    </w:pPr>
  </w:style>
  <w:style w:type="character" w:customStyle="1" w:styleId="ListParagraphChar">
    <w:name w:val="List Paragraph Char"/>
    <w:link w:val="ListParagraph"/>
    <w:uiPriority w:val="34"/>
    <w:locked/>
    <w:rsid w:val="008304F4"/>
    <w:rPr>
      <w:rFonts w:ascii="Calibri" w:eastAsia="Times New Roman" w:hAnsi="Calibri" w:cs="Times New Roman"/>
      <w:lang w:val="mn-MN"/>
    </w:rPr>
  </w:style>
  <w:style w:type="table" w:styleId="TableGrid">
    <w:name w:val="Table Grid"/>
    <w:basedOn w:val="TableNormal"/>
    <w:uiPriority w:val="39"/>
    <w:rsid w:val="0083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2021-05-27T06:48:00Z</dcterms:created>
  <dcterms:modified xsi:type="dcterms:W3CDTF">2021-05-28T02:39:00Z</dcterms:modified>
</cp:coreProperties>
</file>