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475" w:rsidRPr="00D77AF7" w:rsidRDefault="00D86475" w:rsidP="00D86475">
      <w:pPr>
        <w:tabs>
          <w:tab w:val="left" w:pos="2190"/>
        </w:tabs>
        <w:spacing w:after="0"/>
        <w:jc w:val="center"/>
        <w:rPr>
          <w:rFonts w:ascii="Arial" w:hAnsi="Arial" w:cs="Arial"/>
          <w:sz w:val="24"/>
          <w:szCs w:val="24"/>
          <w:lang w:val="mn-MN"/>
        </w:rPr>
      </w:pPr>
      <w:r w:rsidRPr="00D77AF7">
        <w:rPr>
          <w:rFonts w:ascii="Arial" w:hAnsi="Arial" w:cs="Arial"/>
          <w:sz w:val="24"/>
          <w:szCs w:val="24"/>
          <w:lang w:val="mn-MN"/>
        </w:rPr>
        <w:t>Дүүргийн эдийн засаг, нийгмийг</w:t>
      </w:r>
    </w:p>
    <w:p w:rsidR="00D86475" w:rsidRPr="00D77AF7" w:rsidRDefault="00D86475" w:rsidP="00D86475">
      <w:pPr>
        <w:tabs>
          <w:tab w:val="left" w:pos="2190"/>
        </w:tabs>
        <w:spacing w:after="0"/>
        <w:jc w:val="center"/>
        <w:rPr>
          <w:rFonts w:ascii="Arial" w:hAnsi="Arial" w:cs="Arial"/>
          <w:sz w:val="24"/>
          <w:szCs w:val="24"/>
          <w:lang w:val="mn-MN"/>
        </w:rPr>
      </w:pPr>
      <w:r w:rsidRPr="00D77AF7">
        <w:rPr>
          <w:rFonts w:ascii="Arial" w:hAnsi="Arial" w:cs="Arial"/>
          <w:sz w:val="24"/>
          <w:szCs w:val="24"/>
          <w:lang w:val="mn-MN"/>
        </w:rPr>
        <w:t xml:space="preserve"> 2020 онд хөгжүүлэх үндсэн чиглэлийн </w:t>
      </w:r>
    </w:p>
    <w:p w:rsidR="00D86475" w:rsidRPr="00D77AF7" w:rsidRDefault="00D86475" w:rsidP="00D86475">
      <w:pPr>
        <w:tabs>
          <w:tab w:val="left" w:pos="2190"/>
        </w:tabs>
        <w:spacing w:after="0"/>
        <w:jc w:val="center"/>
        <w:rPr>
          <w:rFonts w:ascii="Arial" w:hAnsi="Arial" w:cs="Arial"/>
          <w:sz w:val="24"/>
          <w:szCs w:val="24"/>
          <w:lang w:val="mn-MN"/>
        </w:rPr>
      </w:pPr>
      <w:r w:rsidRPr="00D77AF7">
        <w:rPr>
          <w:rFonts w:ascii="Arial" w:hAnsi="Arial" w:cs="Arial"/>
          <w:sz w:val="24"/>
          <w:szCs w:val="24"/>
          <w:lang w:val="mn-MN"/>
        </w:rPr>
        <w:t>биелэлтийг дүгнэх тухай</w:t>
      </w:r>
    </w:p>
    <w:p w:rsidR="00D86475" w:rsidRPr="00D77AF7" w:rsidRDefault="00D86475" w:rsidP="00D86475">
      <w:pPr>
        <w:tabs>
          <w:tab w:val="left" w:pos="2190"/>
        </w:tabs>
        <w:jc w:val="both"/>
        <w:rPr>
          <w:rFonts w:ascii="Arial" w:hAnsi="Arial" w:cs="Arial"/>
          <w:sz w:val="24"/>
          <w:szCs w:val="24"/>
          <w:lang w:val="mn-MN"/>
        </w:rPr>
      </w:pPr>
    </w:p>
    <w:p w:rsidR="00D86475" w:rsidRPr="00D77AF7" w:rsidRDefault="00D86475" w:rsidP="00D86475">
      <w:pPr>
        <w:tabs>
          <w:tab w:val="left" w:pos="900"/>
        </w:tabs>
        <w:jc w:val="both"/>
        <w:rPr>
          <w:rFonts w:ascii="Arial" w:hAnsi="Arial" w:cs="Arial"/>
          <w:sz w:val="24"/>
          <w:szCs w:val="24"/>
          <w:lang w:val="mn-MN"/>
        </w:rPr>
      </w:pPr>
      <w:r w:rsidRPr="00D77AF7">
        <w:rPr>
          <w:rFonts w:ascii="Arial" w:hAnsi="Arial" w:cs="Arial"/>
          <w:sz w:val="24"/>
          <w:szCs w:val="24"/>
          <w:lang w:val="mn-MN"/>
        </w:rPr>
        <w:tab/>
        <w:t>Монгол Улсын Засаг захиргаа, нутаг дэвсгэрийн нэгж, түүний удирдлагын тухай хуулийн 18 дугаар зүйлийн 18.1.1 “з” заалт, 25 дугаар зүйлийн 25.1 дэх хэсгийг тус тус үндэслэн дүүргийн Иргэдийн Төлөөлөгчдийн Хурлын ээлжит хоёрдугаар хуралдаанаас ТОГТООХ нь:</w:t>
      </w:r>
    </w:p>
    <w:p w:rsidR="00D86475" w:rsidRPr="00D77AF7" w:rsidRDefault="00D86475" w:rsidP="00D86475">
      <w:pPr>
        <w:tabs>
          <w:tab w:val="left" w:pos="900"/>
        </w:tabs>
        <w:ind w:firstLine="810"/>
        <w:jc w:val="both"/>
        <w:rPr>
          <w:rFonts w:ascii="Arial" w:hAnsi="Arial" w:cs="Arial"/>
          <w:sz w:val="24"/>
          <w:szCs w:val="24"/>
          <w:lang w:val="mn-MN"/>
        </w:rPr>
      </w:pPr>
      <w:r w:rsidRPr="00D77AF7">
        <w:rPr>
          <w:rFonts w:ascii="Arial" w:hAnsi="Arial" w:cs="Arial"/>
          <w:sz w:val="24"/>
          <w:szCs w:val="24"/>
          <w:lang w:val="mn-MN"/>
        </w:rPr>
        <w:t>1. Дүүргийн эдийн засаг, нийгмийг 2020 онд хөгжүүлэх үндсэн чиглэлийн биелэлтийг “Бүрэн хангалттай” гэж дүгнэсүгэй.</w:t>
      </w:r>
    </w:p>
    <w:p w:rsidR="00D86475" w:rsidRPr="00D77AF7" w:rsidRDefault="00D86475" w:rsidP="00D86475">
      <w:pPr>
        <w:tabs>
          <w:tab w:val="left" w:pos="2190"/>
        </w:tabs>
        <w:jc w:val="both"/>
        <w:rPr>
          <w:rFonts w:ascii="Arial" w:hAnsi="Arial" w:cs="Arial"/>
          <w:sz w:val="24"/>
          <w:szCs w:val="24"/>
          <w:lang w:val="mn-MN"/>
        </w:rPr>
      </w:pPr>
    </w:p>
    <w:p w:rsidR="00D86475" w:rsidRPr="005F780F" w:rsidRDefault="00D86475" w:rsidP="00D86475">
      <w:pPr>
        <w:tabs>
          <w:tab w:val="left" w:pos="2190"/>
        </w:tabs>
        <w:jc w:val="both"/>
        <w:rPr>
          <w:rFonts w:ascii="Arial" w:hAnsi="Arial" w:cs="Arial"/>
          <w:sz w:val="24"/>
          <w:szCs w:val="24"/>
        </w:rPr>
      </w:pPr>
    </w:p>
    <w:p w:rsidR="00D86475" w:rsidRPr="005F780F" w:rsidRDefault="00D86475" w:rsidP="00D86475">
      <w:pPr>
        <w:jc w:val="center"/>
        <w:rPr>
          <w:rFonts w:ascii="Arial" w:hAnsi="Arial" w:cs="Arial"/>
          <w:sz w:val="24"/>
          <w:szCs w:val="24"/>
        </w:rPr>
      </w:pPr>
      <w:r>
        <w:rPr>
          <w:rFonts w:ascii="Arial" w:hAnsi="Arial" w:cs="Arial"/>
          <w:sz w:val="24"/>
          <w:szCs w:val="24"/>
        </w:rPr>
        <w:t xml:space="preserve">ХУРЛЫН </w:t>
      </w:r>
      <w:r w:rsidRPr="005F780F">
        <w:rPr>
          <w:rFonts w:ascii="Arial" w:hAnsi="Arial" w:cs="Arial"/>
          <w:sz w:val="24"/>
          <w:szCs w:val="24"/>
        </w:rPr>
        <w:t xml:space="preserve">ДАРГА </w:t>
      </w:r>
      <w:r w:rsidRPr="005F780F">
        <w:rPr>
          <w:rFonts w:ascii="Arial" w:hAnsi="Arial" w:cs="Arial"/>
          <w:sz w:val="24"/>
          <w:szCs w:val="24"/>
        </w:rPr>
        <w:tab/>
      </w:r>
      <w:r w:rsidRPr="005F780F">
        <w:rPr>
          <w:rFonts w:ascii="Arial" w:hAnsi="Arial" w:cs="Arial"/>
          <w:sz w:val="24"/>
          <w:szCs w:val="24"/>
        </w:rPr>
        <w:tab/>
      </w:r>
      <w:r>
        <w:rPr>
          <w:rFonts w:ascii="Arial" w:hAnsi="Arial" w:cs="Arial"/>
          <w:sz w:val="24"/>
          <w:szCs w:val="24"/>
          <w:lang w:val="mn-MN"/>
        </w:rPr>
        <w:t xml:space="preserve">            </w:t>
      </w:r>
      <w:r w:rsidRPr="005F780F">
        <w:rPr>
          <w:rFonts w:ascii="Arial" w:hAnsi="Arial" w:cs="Arial"/>
          <w:sz w:val="24"/>
          <w:szCs w:val="24"/>
        </w:rPr>
        <w:tab/>
      </w:r>
      <w:r w:rsidRPr="005F780F">
        <w:rPr>
          <w:rFonts w:ascii="Arial" w:hAnsi="Arial" w:cs="Arial"/>
          <w:sz w:val="24"/>
          <w:szCs w:val="24"/>
        </w:rPr>
        <w:tab/>
      </w:r>
      <w:r>
        <w:rPr>
          <w:rFonts w:ascii="Arial" w:hAnsi="Arial" w:cs="Arial"/>
          <w:sz w:val="24"/>
          <w:szCs w:val="24"/>
        </w:rPr>
        <w:t>Б.МӨНХБАТ</w:t>
      </w:r>
    </w:p>
    <w:p w:rsidR="00D86475" w:rsidRPr="005F780F" w:rsidRDefault="00D86475" w:rsidP="00D86475">
      <w:pPr>
        <w:tabs>
          <w:tab w:val="left" w:pos="2190"/>
        </w:tabs>
        <w:jc w:val="both"/>
        <w:rPr>
          <w:rFonts w:ascii="Arial" w:hAnsi="Arial" w:cs="Arial"/>
          <w:sz w:val="24"/>
          <w:szCs w:val="24"/>
        </w:rPr>
      </w:pPr>
    </w:p>
    <w:p w:rsidR="00640F2D" w:rsidRDefault="00640F2D">
      <w:bookmarkStart w:id="0" w:name="_GoBack"/>
      <w:bookmarkEnd w:id="0"/>
    </w:p>
    <w:sectPr w:rsidR="00640F2D" w:rsidSect="008B0758">
      <w:pgSz w:w="11907" w:h="16840" w:code="9"/>
      <w:pgMar w:top="1134" w:right="851" w:bottom="1701" w:left="1701" w:header="720" w:footer="51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475"/>
    <w:rsid w:val="00277E92"/>
    <w:rsid w:val="002B5A6E"/>
    <w:rsid w:val="002D1D62"/>
    <w:rsid w:val="003256EF"/>
    <w:rsid w:val="00407036"/>
    <w:rsid w:val="004F6A04"/>
    <w:rsid w:val="00640F2D"/>
    <w:rsid w:val="006D7F05"/>
    <w:rsid w:val="006F0EC2"/>
    <w:rsid w:val="007049B2"/>
    <w:rsid w:val="008B0758"/>
    <w:rsid w:val="009E18C2"/>
    <w:rsid w:val="00AC1B4E"/>
    <w:rsid w:val="00C51362"/>
    <w:rsid w:val="00D86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22ABB7-10AA-416D-9D50-8039559B1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47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Altantuya</dc:creator>
  <cp:keywords/>
  <dc:description/>
  <cp:lastModifiedBy>Altantuya</cp:lastModifiedBy>
  <cp:revision>1</cp:revision>
  <dcterms:created xsi:type="dcterms:W3CDTF">2021-01-20T06:57:00Z</dcterms:created>
  <dcterms:modified xsi:type="dcterms:W3CDTF">2021-01-20T06:57:00Z</dcterms:modified>
</cp:coreProperties>
</file>