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94B15" w14:textId="6DD45953" w:rsidR="00D55CC8" w:rsidRPr="003253BA" w:rsidRDefault="005A5F2A" w:rsidP="00183F88">
      <w:pPr>
        <w:tabs>
          <w:tab w:val="left" w:pos="207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  <w:bookmarkStart w:id="0" w:name="_GoBack"/>
      <w:bookmarkEnd w:id="0"/>
      <w:r w:rsidRPr="003253BA">
        <w:rPr>
          <w:rFonts w:ascii="Arial" w:hAnsi="Arial" w:cs="Arial"/>
          <w:noProof/>
          <w:sz w:val="24"/>
          <w:szCs w:val="24"/>
          <w:lang w:val="mn-MN"/>
        </w:rPr>
        <w:t xml:space="preserve">  </w:t>
      </w:r>
      <w:r w:rsidR="00183F88" w:rsidRPr="003253BA">
        <w:rPr>
          <w:rFonts w:ascii="Arial" w:hAnsi="Arial" w:cs="Arial"/>
          <w:noProof/>
          <w:sz w:val="24"/>
          <w:szCs w:val="24"/>
          <w:lang w:val="mn-MN"/>
        </w:rPr>
        <w:t xml:space="preserve">Төсөл </w:t>
      </w:r>
    </w:p>
    <w:p w14:paraId="7B568CA6" w14:textId="425EB41D" w:rsidR="00183F88" w:rsidRPr="003253BA" w:rsidRDefault="00183F88" w:rsidP="00183F88">
      <w:pPr>
        <w:tabs>
          <w:tab w:val="left" w:pos="207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</w:p>
    <w:p w14:paraId="4630A775" w14:textId="5395150F" w:rsidR="00183F88" w:rsidRPr="003253BA" w:rsidRDefault="00183F88" w:rsidP="00380FBB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1CDB1B3B" w14:textId="77777777" w:rsidR="00D55CC8" w:rsidRPr="003253BA" w:rsidRDefault="00D55CC8" w:rsidP="00380FBB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37D3D86D" w14:textId="5AAFEE70" w:rsidR="00380FBB" w:rsidRPr="003253BA" w:rsidRDefault="00380FBB" w:rsidP="00380FBB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sz w:val="24"/>
          <w:szCs w:val="24"/>
          <w:lang w:val="mn-MN"/>
        </w:rPr>
        <w:t xml:space="preserve">Нийслэлийн Чингэлтэй дүүргийн </w:t>
      </w:r>
    </w:p>
    <w:p w14:paraId="55229DEB" w14:textId="7B956AC7" w:rsidR="00380FBB" w:rsidRPr="003253BA" w:rsidRDefault="00ED4EE9" w:rsidP="00380FBB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sz w:val="24"/>
          <w:szCs w:val="24"/>
          <w:lang w:val="mn-MN"/>
        </w:rPr>
        <w:t>и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>ргэдийн</w:t>
      </w:r>
      <w:r w:rsidRPr="003253BA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 xml:space="preserve">Төлөөлөгчдийн Хурлын ээлжит </w:t>
      </w:r>
    </w:p>
    <w:p w14:paraId="2B492BB3" w14:textId="3B61094F" w:rsidR="00380FBB" w:rsidRPr="003253BA" w:rsidRDefault="00567B23" w:rsidP="00BB665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sz w:val="24"/>
          <w:szCs w:val="24"/>
          <w:lang w:val="mn-MN"/>
        </w:rPr>
        <w:t>есдүгээр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 xml:space="preserve"> хуралдааны </w:t>
      </w:r>
      <w:r w:rsidR="00BB6654" w:rsidRPr="003253BA">
        <w:rPr>
          <w:rFonts w:ascii="Arial" w:hAnsi="Arial" w:cs="Arial"/>
          <w:noProof/>
          <w:sz w:val="24"/>
          <w:szCs w:val="24"/>
          <w:lang w:val="mn-MN"/>
        </w:rPr>
        <w:t>тов зарлах тухай</w:t>
      </w:r>
    </w:p>
    <w:p w14:paraId="6F323945" w14:textId="77777777" w:rsidR="00380FBB" w:rsidRPr="003253BA" w:rsidRDefault="00380FBB" w:rsidP="00D70F84">
      <w:pPr>
        <w:rPr>
          <w:rFonts w:ascii="Arial" w:hAnsi="Arial" w:cs="Arial"/>
          <w:noProof/>
          <w:sz w:val="24"/>
          <w:lang w:val="mn-MN"/>
        </w:rPr>
      </w:pPr>
    </w:p>
    <w:p w14:paraId="74CC0692" w14:textId="75D7AC70" w:rsidR="00380FBB" w:rsidRPr="003253BA" w:rsidRDefault="00380FBB" w:rsidP="003B0BD4">
      <w:pPr>
        <w:tabs>
          <w:tab w:val="left" w:pos="2070"/>
        </w:tabs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Монгол Улсын Засаг захиргаа, нутаг дэвсгэрийн нэгж түүний удирдлагын тухай хуулийн 46 дугаар зүйлийн 46.2</w:t>
      </w:r>
      <w:r w:rsidR="00383E74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 46.6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дахь хэсэг, 48 дугаар зүйлийн 48.3 дахь хэсэг, 52 дугаар зүйлийн 52.1.1, 52.1.4 дэх заалт</w:t>
      </w:r>
      <w:r w:rsidR="009A525A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 Улсын Их Хурлын 2022 оны 07 дугаар тогтоолын хавсралтын 4.1.1 дэх заалт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ыг тус тус үндэслэн ЗАХИРАМЖЛАХ нь: </w:t>
      </w:r>
    </w:p>
    <w:p w14:paraId="52250EA4" w14:textId="14254A26" w:rsidR="00380FBB" w:rsidRPr="003253BA" w:rsidRDefault="00380FBB" w:rsidP="003B0BD4">
      <w:pPr>
        <w:tabs>
          <w:tab w:val="left" w:pos="709"/>
          <w:tab w:val="left" w:pos="2070"/>
        </w:tabs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</w:t>
      </w:r>
      <w:r w:rsidR="0022266F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Нийслэлийн Чингэлтэй дүүргийн </w:t>
      </w:r>
      <w:r w:rsidR="007B3D43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ргэдийн Төлөөлөгчдийн Хурлын ээлжит </w:t>
      </w:r>
      <w:r w:rsidR="006C3E1A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есдүгээр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хуралдаан</w:t>
      </w:r>
      <w:r w:rsidR="00C206CD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ыг 2023 оны 04 дүгээ</w:t>
      </w:r>
      <w:r w:rsidR="00D55CC8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р сарын </w:t>
      </w:r>
      <w:r w:rsidR="00F27B2C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14</w:t>
      </w:r>
      <w:r w:rsidR="006C3E1A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-ний</w:t>
      </w:r>
      <w:r w:rsidR="00D55CC8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өдрийн </w:t>
      </w:r>
      <w:r w:rsidR="00F27B2C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10</w:t>
      </w:r>
      <w:r w:rsidR="00F27B2C" w:rsidRPr="003253BA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00</w:t>
      </w:r>
      <w:r w:rsidR="009A01C8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D55CC8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цагт дүүргийн Засаг даргын Тамгын газрын хурлын танхимд хуралдуулж,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дараах асуудлыг хэлэлцэхээр тогтсугай. Үүнд:</w:t>
      </w:r>
      <w:r w:rsidR="00370CFB"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23458C86" w14:textId="0C4571CC" w:rsidR="003B0BD4" w:rsidRPr="003253BA" w:rsidRDefault="003B0BD4" w:rsidP="003B0BD4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“Чингэлтэй хөрөнгө оруулалт, бүтээн байгуулалтыг дэмжих төв” </w:t>
      </w:r>
      <w:r w:rsidR="005C02EA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орон нутгийн өмчит төсөвт үйлдвэрийн газрын 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>дүрэмд</w:t>
      </w:r>
      <w:r w:rsidR="006C3E1A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нэмэлт, өөрчлөлт оруулах тухай</w:t>
      </w:r>
    </w:p>
    <w:p w14:paraId="53A20D2F" w14:textId="5FA8FC31" w:rsidR="003B0BD4" w:rsidRPr="003253BA" w:rsidRDefault="003B0BD4" w:rsidP="003B0BD4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Чингэлтэй дүүргийн </w:t>
      </w:r>
      <w:r w:rsidR="00DC01E2" w:rsidRPr="003253BA">
        <w:rPr>
          <w:rFonts w:ascii="Arial" w:hAnsi="Arial" w:cs="Arial"/>
          <w:noProof/>
          <w:color w:val="000000" w:themeColor="text1"/>
          <w:sz w:val="24"/>
          <w:szCs w:val="24"/>
        </w:rPr>
        <w:t>“Хүүхдийн номын өргөө” төрийн байгууллага, албан газар</w:t>
      </w:r>
      <w:r w:rsidR="00150D8D" w:rsidRPr="003253BA">
        <w:rPr>
          <w:rFonts w:ascii="Arial" w:hAnsi="Arial" w:cs="Arial"/>
          <w:noProof/>
          <w:color w:val="000000" w:themeColor="text1"/>
          <w:sz w:val="24"/>
          <w:szCs w:val="24"/>
        </w:rPr>
        <w:t>, улсын төсөвт үйлдвэрийн газрын нэрийг өөрчилж,</w:t>
      </w:r>
      <w:r w:rsidR="00DC01E2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дүрмийг шинэчлэн батлах тухай </w:t>
      </w:r>
    </w:p>
    <w:p w14:paraId="75AB1610" w14:textId="537780D7" w:rsidR="006C3E1A" w:rsidRPr="003253BA" w:rsidRDefault="006C3E1A" w:rsidP="003B0BD4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>Хамгаалалтын бүсийн хилийн цэсийн солбицлыг шинэчлэн тогтоох тухай</w:t>
      </w:r>
    </w:p>
    <w:p w14:paraId="0AE098D2" w14:textId="1884DA70" w:rsidR="003B0BD4" w:rsidRPr="003253BA" w:rsidRDefault="00653186" w:rsidP="003B0BD4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>Хамтарсан баг</w:t>
      </w:r>
      <w:r w:rsidR="003B0BD4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байгуулах тухай </w:t>
      </w:r>
    </w:p>
    <w:p w14:paraId="71332421" w14:textId="5FF0850E" w:rsidR="00F262CD" w:rsidRPr="003253BA" w:rsidRDefault="001801E4" w:rsidP="004C0D0D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Тогтоолд өөрчлөлт оруулах тухай </w:t>
      </w:r>
    </w:p>
    <w:p w14:paraId="65537479" w14:textId="173F7F1B" w:rsidR="003B0BD4" w:rsidRPr="003253BA" w:rsidRDefault="003B0BD4" w:rsidP="003B0BD4">
      <w:pPr>
        <w:pStyle w:val="ListParagraph"/>
        <w:tabs>
          <w:tab w:val="left" w:pos="900"/>
          <w:tab w:val="left" w:pos="1260"/>
          <w:tab w:val="left" w:pos="1620"/>
          <w:tab w:val="left" w:pos="3690"/>
        </w:tabs>
        <w:spacing w:after="200" w:line="276" w:lineRule="auto"/>
        <w:ind w:left="5040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>(Илтгэгч нь: Дүүргийн Засаг дарга Н.Батсүмбэрэл)</w:t>
      </w:r>
    </w:p>
    <w:p w14:paraId="4787D362" w14:textId="2CB2E3C0" w:rsidR="003B0BD4" w:rsidRPr="003253BA" w:rsidRDefault="003B0BD4" w:rsidP="003B0BD4">
      <w:pPr>
        <w:pStyle w:val="ListParagraph"/>
        <w:numPr>
          <w:ilvl w:val="0"/>
          <w:numId w:val="1"/>
        </w:numPr>
        <w:tabs>
          <w:tab w:val="left" w:pos="2070"/>
        </w:tabs>
        <w:spacing w:after="200"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253BA">
        <w:rPr>
          <w:rFonts w:ascii="Arial" w:hAnsi="Arial" w:cs="Arial"/>
          <w:noProof/>
          <w:sz w:val="24"/>
          <w:szCs w:val="24"/>
        </w:rPr>
        <w:t>Дүүргийн иргэдийн Төлөөлөгчдийн</w:t>
      </w:r>
      <w:r w:rsidR="004E3BF4" w:rsidRPr="003253BA">
        <w:rPr>
          <w:rFonts w:ascii="Arial" w:hAnsi="Arial" w:cs="Arial"/>
          <w:noProof/>
          <w:sz w:val="24"/>
          <w:szCs w:val="24"/>
        </w:rPr>
        <w:t xml:space="preserve"> Хурлын Зөвлөл байгуулах тухай</w:t>
      </w:r>
    </w:p>
    <w:p w14:paraId="23B64F18" w14:textId="77777777" w:rsidR="00AB515C" w:rsidRPr="003253BA" w:rsidRDefault="000B25A5" w:rsidP="003B0BD4">
      <w:pPr>
        <w:pStyle w:val="ListParagraph"/>
        <w:tabs>
          <w:tab w:val="left" w:pos="2070"/>
        </w:tabs>
        <w:spacing w:after="200" w:line="276" w:lineRule="auto"/>
        <w:ind w:left="504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bookmarkStart w:id="1" w:name="_Hlk99040364"/>
      <w:bookmarkStart w:id="2" w:name="_Hlk98923423"/>
      <w:bookmarkStart w:id="3" w:name="_Hlk99095841"/>
      <w:r w:rsidRPr="003253BA">
        <w:rPr>
          <w:rFonts w:ascii="Arial" w:hAnsi="Arial" w:cs="Arial"/>
          <w:noProof/>
          <w:color w:val="000000" w:themeColor="text1"/>
          <w:sz w:val="24"/>
          <w:szCs w:val="24"/>
        </w:rPr>
        <w:t>(</w:t>
      </w:r>
      <w:r w:rsidR="00AB515C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Илтгэгч нь: </w:t>
      </w:r>
      <w:r w:rsidR="003474BA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Дүүргийн </w:t>
      </w:r>
      <w:r w:rsidR="007B3D43" w:rsidRPr="003253BA">
        <w:rPr>
          <w:rFonts w:ascii="Arial" w:hAnsi="Arial" w:cs="Arial"/>
          <w:noProof/>
          <w:color w:val="000000" w:themeColor="text1"/>
          <w:sz w:val="24"/>
          <w:szCs w:val="24"/>
        </w:rPr>
        <w:t>и</w:t>
      </w:r>
      <w:r w:rsidR="003474BA" w:rsidRPr="003253BA">
        <w:rPr>
          <w:rFonts w:ascii="Arial" w:hAnsi="Arial" w:cs="Arial"/>
          <w:noProof/>
          <w:color w:val="000000" w:themeColor="text1"/>
          <w:sz w:val="24"/>
          <w:szCs w:val="24"/>
        </w:rPr>
        <w:t>ргэдийн Төлөөлөгчдийн Хурлын дарга Б.Мөнхбат</w:t>
      </w:r>
      <w:r w:rsidRPr="003253BA">
        <w:rPr>
          <w:rFonts w:ascii="Arial" w:hAnsi="Arial" w:cs="Arial"/>
          <w:bCs/>
          <w:noProof/>
          <w:color w:val="000000" w:themeColor="text1"/>
          <w:sz w:val="24"/>
          <w:szCs w:val="24"/>
        </w:rPr>
        <w:t>)</w:t>
      </w:r>
      <w:r w:rsidR="00AB515C" w:rsidRPr="003253B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bookmarkEnd w:id="1"/>
    <w:bookmarkEnd w:id="2"/>
    <w:bookmarkEnd w:id="3"/>
    <w:p w14:paraId="1865C11D" w14:textId="76573932" w:rsidR="003B0BD4" w:rsidRPr="003253BA" w:rsidRDefault="00593FFA" w:rsidP="003B0BD4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sz w:val="24"/>
          <w:szCs w:val="24"/>
          <w:lang w:val="mn-MN"/>
        </w:rPr>
        <w:t xml:space="preserve">           </w:t>
      </w:r>
      <w:r w:rsidR="00342069" w:rsidRPr="003253BA">
        <w:rPr>
          <w:rFonts w:ascii="Arial" w:hAnsi="Arial" w:cs="Arial"/>
          <w:noProof/>
          <w:sz w:val="24"/>
          <w:szCs w:val="24"/>
          <w:lang w:val="mn-MN"/>
        </w:rPr>
        <w:t>2.</w:t>
      </w:r>
      <w:r w:rsidR="003B0BD4" w:rsidRPr="003253BA">
        <w:rPr>
          <w:rFonts w:ascii="Arial" w:hAnsi="Arial" w:cs="Arial"/>
          <w:noProof/>
          <w:sz w:val="24"/>
          <w:szCs w:val="24"/>
          <w:lang w:val="mn-MN"/>
        </w:rPr>
        <w:t>Хуралдаанд шаардагдах зардлыг Хурлын төсвөөс гаргахыг</w:t>
      </w:r>
      <w:r w:rsidR="00427482" w:rsidRPr="003253BA">
        <w:rPr>
          <w:rFonts w:ascii="Arial" w:hAnsi="Arial" w:cs="Arial"/>
          <w:noProof/>
          <w:sz w:val="24"/>
          <w:szCs w:val="24"/>
          <w:lang w:val="mn-MN"/>
        </w:rPr>
        <w:t xml:space="preserve"> Хурлын Ажлын алба (даргын үүргийг түр орлон гүйцэтгэгч Г.Ундрал</w:t>
      </w:r>
      <w:r w:rsidR="003B0BD4" w:rsidRPr="003253BA">
        <w:rPr>
          <w:rFonts w:ascii="Arial" w:hAnsi="Arial" w:cs="Arial"/>
          <w:noProof/>
          <w:sz w:val="24"/>
          <w:szCs w:val="24"/>
          <w:lang w:val="mn-MN"/>
        </w:rPr>
        <w:t xml:space="preserve">)-нд зөвшөөрсүгэй.  </w:t>
      </w:r>
    </w:p>
    <w:p w14:paraId="063B957D" w14:textId="6100853D" w:rsidR="00380FBB" w:rsidRPr="003253BA" w:rsidRDefault="003B0BD4" w:rsidP="006B6B4A">
      <w:pPr>
        <w:tabs>
          <w:tab w:val="left" w:pos="0"/>
        </w:tabs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sz w:val="24"/>
          <w:szCs w:val="24"/>
          <w:lang w:val="mn-MN"/>
        </w:rPr>
        <w:tab/>
        <w:t>3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>.</w:t>
      </w:r>
      <w:r w:rsidR="00D55CC8" w:rsidRPr="003253BA">
        <w:rPr>
          <w:rFonts w:ascii="Arial" w:hAnsi="Arial" w:cs="Arial"/>
          <w:noProof/>
          <w:sz w:val="24"/>
          <w:szCs w:val="24"/>
          <w:lang w:val="mn-MN"/>
        </w:rPr>
        <w:t>Ээлжит хуралдаанаар хэлэлцэх асуудлын бэлтгэл хангахыг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D55CC8" w:rsidRPr="003253BA">
        <w:rPr>
          <w:rFonts w:ascii="Arial" w:hAnsi="Arial" w:cs="Arial"/>
          <w:noProof/>
          <w:sz w:val="24"/>
          <w:szCs w:val="24"/>
          <w:lang w:val="mn-MN"/>
        </w:rPr>
        <w:t xml:space="preserve">дүүргийн </w:t>
      </w:r>
      <w:r w:rsidR="007B3D43" w:rsidRPr="003253BA">
        <w:rPr>
          <w:rFonts w:ascii="Arial" w:hAnsi="Arial" w:cs="Arial"/>
          <w:noProof/>
          <w:sz w:val="24"/>
          <w:szCs w:val="24"/>
          <w:lang w:val="mn-MN"/>
        </w:rPr>
        <w:t>и</w:t>
      </w:r>
      <w:r w:rsidR="00D55CC8" w:rsidRPr="003253BA">
        <w:rPr>
          <w:rFonts w:ascii="Arial" w:hAnsi="Arial" w:cs="Arial"/>
          <w:noProof/>
          <w:sz w:val="24"/>
          <w:szCs w:val="24"/>
          <w:lang w:val="mn-MN"/>
        </w:rPr>
        <w:t xml:space="preserve">ргэдийн Төлөөлөгчдийн 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 xml:space="preserve">Хурлын Ажлын алба </w:t>
      </w:r>
      <w:r w:rsidR="00CB436C" w:rsidRPr="003253BA">
        <w:rPr>
          <w:rFonts w:ascii="Arial" w:hAnsi="Arial" w:cs="Arial"/>
          <w:noProof/>
          <w:sz w:val="24"/>
          <w:szCs w:val="24"/>
          <w:lang w:val="mn-MN"/>
        </w:rPr>
        <w:t>(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>даргын үүр</w:t>
      </w:r>
      <w:r w:rsidR="00CC06A1" w:rsidRPr="003253BA">
        <w:rPr>
          <w:rFonts w:ascii="Arial" w:hAnsi="Arial" w:cs="Arial"/>
          <w:noProof/>
          <w:sz w:val="24"/>
          <w:szCs w:val="24"/>
          <w:lang w:val="mn-MN"/>
        </w:rPr>
        <w:t xml:space="preserve">гийг түр орлон 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>гүйцэтгэгч</w:t>
      </w:r>
      <w:r w:rsidR="00CC06A1" w:rsidRPr="003253BA">
        <w:rPr>
          <w:rFonts w:ascii="Arial" w:hAnsi="Arial" w:cs="Arial"/>
          <w:noProof/>
          <w:sz w:val="24"/>
          <w:szCs w:val="24"/>
          <w:lang w:val="mn-MN"/>
        </w:rPr>
        <w:t xml:space="preserve"> Г.Ундрал</w:t>
      </w:r>
      <w:r w:rsidR="00CB436C" w:rsidRPr="003253BA">
        <w:rPr>
          <w:rFonts w:ascii="Arial" w:hAnsi="Arial" w:cs="Arial"/>
          <w:noProof/>
          <w:sz w:val="24"/>
          <w:szCs w:val="24"/>
          <w:lang w:val="mn-MN"/>
        </w:rPr>
        <w:t>)</w:t>
      </w:r>
      <w:r w:rsidR="003474BA" w:rsidRPr="003253BA">
        <w:rPr>
          <w:rFonts w:ascii="Arial" w:hAnsi="Arial" w:cs="Arial"/>
          <w:noProof/>
          <w:sz w:val="24"/>
          <w:szCs w:val="24"/>
          <w:lang w:val="mn-MN"/>
        </w:rPr>
        <w:t xml:space="preserve">, Засаг даргын Тамгын газар </w:t>
      </w:r>
      <w:r w:rsidR="00CB436C" w:rsidRPr="003253BA">
        <w:rPr>
          <w:rFonts w:ascii="Arial" w:hAnsi="Arial" w:cs="Arial"/>
          <w:noProof/>
          <w:sz w:val="24"/>
          <w:szCs w:val="24"/>
          <w:lang w:val="mn-MN"/>
        </w:rPr>
        <w:t>(</w:t>
      </w:r>
      <w:r w:rsidR="003474BA" w:rsidRPr="003253BA">
        <w:rPr>
          <w:rFonts w:ascii="Arial" w:hAnsi="Arial" w:cs="Arial"/>
          <w:noProof/>
          <w:sz w:val="24"/>
          <w:szCs w:val="24"/>
          <w:lang w:val="mn-MN"/>
        </w:rPr>
        <w:t xml:space="preserve">дарга </w:t>
      </w:r>
      <w:r w:rsidR="00BB6654" w:rsidRPr="003253BA">
        <w:rPr>
          <w:rFonts w:ascii="Arial" w:hAnsi="Arial" w:cs="Arial"/>
          <w:noProof/>
          <w:sz w:val="24"/>
          <w:szCs w:val="24"/>
          <w:lang w:val="mn-MN"/>
        </w:rPr>
        <w:t>П.</w:t>
      </w:r>
      <w:r w:rsidR="003474BA" w:rsidRPr="003253BA">
        <w:rPr>
          <w:rFonts w:ascii="Arial" w:hAnsi="Arial" w:cs="Arial"/>
          <w:noProof/>
          <w:sz w:val="24"/>
          <w:szCs w:val="24"/>
          <w:lang w:val="mn-MN"/>
        </w:rPr>
        <w:t>Баянбаатар</w:t>
      </w:r>
      <w:r w:rsidR="00CB436C" w:rsidRPr="003253BA">
        <w:rPr>
          <w:rFonts w:ascii="Arial" w:hAnsi="Arial" w:cs="Arial"/>
          <w:noProof/>
          <w:sz w:val="24"/>
          <w:szCs w:val="24"/>
          <w:lang w:val="mn-MN"/>
        </w:rPr>
        <w:t>)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>-</w:t>
      </w:r>
      <w:r w:rsidR="003474BA" w:rsidRPr="003253BA">
        <w:rPr>
          <w:rFonts w:ascii="Arial" w:hAnsi="Arial" w:cs="Arial"/>
          <w:noProof/>
          <w:sz w:val="24"/>
          <w:szCs w:val="24"/>
          <w:lang w:val="mn-MN"/>
        </w:rPr>
        <w:t>т тус тус</w:t>
      </w:r>
      <w:r w:rsidR="00380FBB" w:rsidRPr="003253BA">
        <w:rPr>
          <w:rFonts w:ascii="Arial" w:hAnsi="Arial" w:cs="Arial"/>
          <w:noProof/>
          <w:sz w:val="24"/>
          <w:szCs w:val="24"/>
          <w:lang w:val="mn-MN"/>
        </w:rPr>
        <w:t xml:space="preserve"> даалгасугай. </w:t>
      </w:r>
    </w:p>
    <w:p w14:paraId="5F6A5B76" w14:textId="77777777" w:rsidR="000923EC" w:rsidRPr="003253BA" w:rsidRDefault="000923EC" w:rsidP="00380FBB">
      <w:pPr>
        <w:tabs>
          <w:tab w:val="left" w:pos="0"/>
          <w:tab w:val="left" w:pos="709"/>
        </w:tabs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E38D6F5" w14:textId="77777777" w:rsidR="007A3901" w:rsidRPr="003253BA" w:rsidRDefault="00380FBB" w:rsidP="007A3901">
      <w:pPr>
        <w:tabs>
          <w:tab w:val="left" w:pos="0"/>
          <w:tab w:val="left" w:pos="709"/>
        </w:tabs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ДАРГА </w:t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Б.МӨНХБАТ</w:t>
      </w:r>
      <w:bookmarkStart w:id="4" w:name="_Hlk53581504"/>
    </w:p>
    <w:p w14:paraId="6015AC8C" w14:textId="77777777" w:rsidR="00B71E84" w:rsidRPr="003253BA" w:rsidRDefault="00B71E84" w:rsidP="007A3901">
      <w:pPr>
        <w:tabs>
          <w:tab w:val="left" w:pos="0"/>
          <w:tab w:val="left" w:pos="709"/>
        </w:tabs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50A78F27" w14:textId="659B7295" w:rsidR="0046577F" w:rsidRPr="003253BA" w:rsidRDefault="0046577F" w:rsidP="007A3901">
      <w:pPr>
        <w:tabs>
          <w:tab w:val="left" w:pos="0"/>
          <w:tab w:val="left" w:pos="709"/>
        </w:tabs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  <w:lastRenderedPageBreak/>
        <w:t xml:space="preserve">Төсөл </w:t>
      </w:r>
    </w:p>
    <w:p w14:paraId="472BA3E2" w14:textId="77777777" w:rsidR="0046577F" w:rsidRPr="003253BA" w:rsidRDefault="0046577F" w:rsidP="0046577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253B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Хууль, эрх зүйн үндэслэл</w:t>
      </w:r>
    </w:p>
    <w:p w14:paraId="703AF156" w14:textId="77777777" w:rsidR="0046577F" w:rsidRPr="003253BA" w:rsidRDefault="0046577F" w:rsidP="0046577F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976"/>
        <w:gridCol w:w="3686"/>
      </w:tblGrid>
      <w:tr w:rsidR="00607BDD" w:rsidRPr="003253BA" w14:paraId="15DC180B" w14:textId="77777777" w:rsidTr="005B598B">
        <w:trPr>
          <w:trHeight w:val="413"/>
        </w:trPr>
        <w:tc>
          <w:tcPr>
            <w:tcW w:w="597" w:type="dxa"/>
            <w:vMerge w:val="restart"/>
            <w:vAlign w:val="center"/>
          </w:tcPr>
          <w:p w14:paraId="20496116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Д/д</w:t>
            </w:r>
          </w:p>
        </w:tc>
        <w:tc>
          <w:tcPr>
            <w:tcW w:w="2268" w:type="dxa"/>
            <w:vMerge w:val="restart"/>
            <w:vAlign w:val="center"/>
          </w:tcPr>
          <w:p w14:paraId="3A1E51C0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Холбогдох хууль тогтоомж, дүрэм журам</w:t>
            </w:r>
          </w:p>
        </w:tc>
        <w:tc>
          <w:tcPr>
            <w:tcW w:w="6662" w:type="dxa"/>
            <w:gridSpan w:val="2"/>
            <w:vAlign w:val="center"/>
          </w:tcPr>
          <w:p w14:paraId="3832F48A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Холбогдох хууль тогтоомж-ийн</w:t>
            </w:r>
          </w:p>
        </w:tc>
      </w:tr>
      <w:tr w:rsidR="00607BDD" w:rsidRPr="003253BA" w14:paraId="2C78016A" w14:textId="77777777" w:rsidTr="002E72E9">
        <w:tc>
          <w:tcPr>
            <w:tcW w:w="597" w:type="dxa"/>
            <w:vMerge/>
            <w:vAlign w:val="center"/>
          </w:tcPr>
          <w:p w14:paraId="37932388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2C6E177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976" w:type="dxa"/>
            <w:vAlign w:val="center"/>
          </w:tcPr>
          <w:p w14:paraId="42C44987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 xml:space="preserve">Зүйл/бүлэг </w:t>
            </w:r>
          </w:p>
        </w:tc>
        <w:tc>
          <w:tcPr>
            <w:tcW w:w="3686" w:type="dxa"/>
            <w:vAlign w:val="center"/>
          </w:tcPr>
          <w:p w14:paraId="7F459BD4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Заалт</w:t>
            </w:r>
          </w:p>
        </w:tc>
      </w:tr>
      <w:tr w:rsidR="00607BDD" w:rsidRPr="003253BA" w14:paraId="312F1334" w14:textId="77777777" w:rsidTr="002E72E9">
        <w:trPr>
          <w:trHeight w:val="2226"/>
        </w:trPr>
        <w:tc>
          <w:tcPr>
            <w:tcW w:w="597" w:type="dxa"/>
            <w:vMerge w:val="restart"/>
            <w:vAlign w:val="center"/>
          </w:tcPr>
          <w:p w14:paraId="12DAFA7B" w14:textId="143018CF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1</w:t>
            </w:r>
            <w:r w:rsidR="005B598B" w:rsidRPr="003253BA">
              <w:rPr>
                <w:rFonts w:ascii="Arial" w:hAnsi="Arial" w:cs="Arial"/>
                <w:noProof/>
                <w:lang w:val="mn-MN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75C7F248" w14:textId="77777777" w:rsidR="0046577F" w:rsidRPr="003253BA" w:rsidRDefault="0046577F" w:rsidP="00742F2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6" w:type="dxa"/>
            <w:vAlign w:val="center"/>
          </w:tcPr>
          <w:p w14:paraId="12A6BDCD" w14:textId="77777777" w:rsidR="0046577F" w:rsidRPr="003253BA" w:rsidRDefault="0046577F" w:rsidP="00742F2E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val="mn-MN"/>
              </w:rPr>
            </w:pPr>
            <w:r w:rsidRPr="003253BA">
              <w:rPr>
                <w:rStyle w:val="Strong"/>
                <w:rFonts w:ascii="Arial" w:hAnsi="Arial" w:cs="Arial"/>
                <w:noProof/>
                <w:shd w:val="clear" w:color="auto" w:fill="FFFFFF"/>
                <w:lang w:val="mn-MN"/>
              </w:rPr>
              <w:t>46 дугаар зүйл.Иргэдийн Төлөөлөгчдийн Хурлын хуралдаан</w:t>
            </w:r>
          </w:p>
        </w:tc>
        <w:tc>
          <w:tcPr>
            <w:tcW w:w="3686" w:type="dxa"/>
          </w:tcPr>
          <w:p w14:paraId="60DDC7F4" w14:textId="77777777" w:rsidR="0046577F" w:rsidRPr="003253BA" w:rsidRDefault="0046577F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hAnsi="Arial" w:cs="Arial"/>
                <w:noProof/>
                <w:shd w:val="clear" w:color="auto" w:fill="FFFFFF"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>46.2.Иргэдийн Төлөөлөгчдийн болон Нийтийн Хурлын ээлжит хуралдааныг улиралд нэг удаа хуралдуулна.</w:t>
            </w:r>
          </w:p>
          <w:p w14:paraId="21CC2EE0" w14:textId="73DFC247" w:rsidR="005C2189" w:rsidRPr="003253BA" w:rsidRDefault="005C2189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>46.6. Анхдугаар хуралдаанаас бусад хуралдааныг тухайн Хурлын дарга хуралдаан эхлэхээс долоогоос доошгүй хоногийн өмнө өмнө зарлан хуралдуулна.</w:t>
            </w:r>
          </w:p>
        </w:tc>
      </w:tr>
      <w:tr w:rsidR="00607BDD" w:rsidRPr="003253BA" w14:paraId="069E0D34" w14:textId="77777777" w:rsidTr="002E72E9">
        <w:trPr>
          <w:trHeight w:val="1227"/>
        </w:trPr>
        <w:tc>
          <w:tcPr>
            <w:tcW w:w="597" w:type="dxa"/>
            <w:vMerge/>
            <w:vAlign w:val="center"/>
          </w:tcPr>
          <w:p w14:paraId="760084D5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CF4E282" w14:textId="77777777" w:rsidR="0046577F" w:rsidRPr="003253BA" w:rsidRDefault="0046577F" w:rsidP="00742F2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976" w:type="dxa"/>
            <w:vAlign w:val="center"/>
          </w:tcPr>
          <w:p w14:paraId="29A243E9" w14:textId="77777777" w:rsidR="0046577F" w:rsidRPr="003253BA" w:rsidRDefault="0046577F" w:rsidP="00742F2E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noProof/>
                <w:shd w:val="clear" w:color="auto" w:fill="FFFFFF"/>
                <w:lang w:val="mn-MN"/>
              </w:rPr>
            </w:pPr>
            <w:r w:rsidRPr="003253BA">
              <w:rPr>
                <w:rStyle w:val="Strong"/>
                <w:rFonts w:ascii="Arial" w:hAnsi="Arial" w:cs="Arial"/>
                <w:noProof/>
                <w:shd w:val="clear" w:color="auto" w:fill="FFFFFF"/>
                <w:lang w:val="mn-MN"/>
              </w:rPr>
              <w:t>48 дугаар зүйл.Хурлын шийдвэр</w:t>
            </w:r>
          </w:p>
        </w:tc>
        <w:tc>
          <w:tcPr>
            <w:tcW w:w="3686" w:type="dxa"/>
          </w:tcPr>
          <w:p w14:paraId="5113FB57" w14:textId="77777777" w:rsidR="0046577F" w:rsidRPr="003253BA" w:rsidRDefault="0046577F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hAnsi="Arial" w:cs="Arial"/>
                <w:noProof/>
                <w:shd w:val="clear" w:color="auto" w:fill="FFFFFF"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 xml:space="preserve">48.3. Аймаг, сум, нийслэл, дүүргийн иргэдийн Төлөөлөгчдийн Хурлын үйл ажиллагааны зохион байгуулалтын асуудлаар Хурлын дарга захирамж гаргана. </w:t>
            </w:r>
          </w:p>
        </w:tc>
      </w:tr>
      <w:tr w:rsidR="00607BDD" w:rsidRPr="003253BA" w14:paraId="27F06D83" w14:textId="77777777" w:rsidTr="002E72E9">
        <w:trPr>
          <w:trHeight w:val="2288"/>
        </w:trPr>
        <w:tc>
          <w:tcPr>
            <w:tcW w:w="597" w:type="dxa"/>
            <w:vMerge/>
            <w:vAlign w:val="center"/>
          </w:tcPr>
          <w:p w14:paraId="786D3A23" w14:textId="77777777" w:rsidR="0046577F" w:rsidRPr="003253BA" w:rsidRDefault="0046577F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15C3E0A" w14:textId="77777777" w:rsidR="0046577F" w:rsidRPr="003253BA" w:rsidRDefault="0046577F" w:rsidP="00742F2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976" w:type="dxa"/>
            <w:vAlign w:val="center"/>
          </w:tcPr>
          <w:p w14:paraId="081537D0" w14:textId="1FC01363" w:rsidR="0046577F" w:rsidRPr="003253BA" w:rsidRDefault="0046577F" w:rsidP="00742F2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3253BA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52 дугаар зүйл.Иргэдийн Төлөөлөгчдийн Хурлын даргын бүрэн эрх</w:t>
            </w:r>
          </w:p>
        </w:tc>
        <w:tc>
          <w:tcPr>
            <w:tcW w:w="3686" w:type="dxa"/>
          </w:tcPr>
          <w:p w14:paraId="310ADEFC" w14:textId="77777777" w:rsidR="0046577F" w:rsidRPr="003253BA" w:rsidRDefault="0046577F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hAnsi="Arial" w:cs="Arial"/>
                <w:noProof/>
                <w:shd w:val="clear" w:color="auto" w:fill="FFFFFF"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 xml:space="preserve">52.1.1. тухайн Хурлын ээлжит болон ээлжит бус хуралдааныг товлон зарлах, бэлтгэлийг хангах; </w:t>
            </w:r>
          </w:p>
          <w:p w14:paraId="09193AC6" w14:textId="373169E6" w:rsidR="0046577F" w:rsidRPr="003253BA" w:rsidRDefault="0046577F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hAnsi="Arial" w:cs="Arial"/>
                <w:noProof/>
                <w:shd w:val="clear" w:color="auto" w:fill="FFFFFF"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>52.1.4. эрх бүхий этгээдээс Хурлаар хэлэлцүүлэхээр тавьсан саналыг хүлээн авах, гарах шийдвэрийн төслийг боловсруулах, хуралдаанаар хэлэлцүүлэх ажлыг зохион байгуулах;</w:t>
            </w:r>
            <w:r w:rsidR="00C146EA"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 xml:space="preserve"> </w:t>
            </w:r>
          </w:p>
        </w:tc>
      </w:tr>
      <w:tr w:rsidR="00607BDD" w:rsidRPr="003253BA" w14:paraId="4374E65F" w14:textId="77777777" w:rsidTr="002E72E9">
        <w:trPr>
          <w:trHeight w:val="2200"/>
        </w:trPr>
        <w:tc>
          <w:tcPr>
            <w:tcW w:w="597" w:type="dxa"/>
            <w:vAlign w:val="center"/>
          </w:tcPr>
          <w:p w14:paraId="0229CE8E" w14:textId="756867B9" w:rsidR="00742F2E" w:rsidRPr="003253BA" w:rsidRDefault="00742F2E" w:rsidP="00742F2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2.</w:t>
            </w:r>
          </w:p>
        </w:tc>
        <w:tc>
          <w:tcPr>
            <w:tcW w:w="2268" w:type="dxa"/>
            <w:vAlign w:val="center"/>
          </w:tcPr>
          <w:p w14:paraId="18E5D004" w14:textId="41600E88" w:rsidR="00742F2E" w:rsidRPr="003253BA" w:rsidRDefault="00742F2E" w:rsidP="00742F2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mn-MN"/>
              </w:rPr>
            </w:pPr>
            <w:r w:rsidRPr="003253BA">
              <w:rPr>
                <w:rFonts w:ascii="Arial" w:hAnsi="Arial" w:cs="Arial"/>
                <w:noProof/>
                <w:lang w:val="mn-MN"/>
              </w:rPr>
              <w:t>Улсын Их Хурлын 2022 оны 07 дугаар тогтоол “Иргэдийн Төлөөлөгчдийн Хурлын Зөвлөлийн ажиллах журам батлах тухай”</w:t>
            </w:r>
          </w:p>
        </w:tc>
        <w:tc>
          <w:tcPr>
            <w:tcW w:w="2976" w:type="dxa"/>
            <w:vAlign w:val="center"/>
          </w:tcPr>
          <w:p w14:paraId="4369E64C" w14:textId="1D1A47A8" w:rsidR="00742F2E" w:rsidRPr="003253BA" w:rsidRDefault="00742F2E" w:rsidP="00742F2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3253BA">
              <w:rPr>
                <w:rStyle w:val="Strong"/>
                <w:rFonts w:ascii="Arial" w:hAnsi="Arial" w:cs="Arial"/>
                <w:noProof/>
                <w:shd w:val="clear" w:color="auto" w:fill="FFFFFF"/>
                <w:lang w:val="mn-MN"/>
              </w:rPr>
              <w:t>Дөрөв.Иргэдийн Төлөөлөгчдийн Хурлын хуралдааны бэлтгэлийг хангах</w:t>
            </w:r>
          </w:p>
        </w:tc>
        <w:tc>
          <w:tcPr>
            <w:tcW w:w="3686" w:type="dxa"/>
          </w:tcPr>
          <w:p w14:paraId="50B4CEF8" w14:textId="143991B1" w:rsidR="00742F2E" w:rsidRPr="003253BA" w:rsidRDefault="002E72E9" w:rsidP="00742F2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Arial" w:hAnsi="Arial" w:cs="Arial"/>
                <w:noProof/>
                <w:shd w:val="clear" w:color="auto" w:fill="FFFFFF"/>
                <w:lang w:val="mn-MN"/>
              </w:rPr>
            </w:pP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 xml:space="preserve">4.1.1.Монгол </w:t>
            </w:r>
            <w:r w:rsidR="00742F2E"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>Улсын засаг захиргаа, нутаг дэвсгэрийн нэгж, түүний удирдлагын тухай </w:t>
            </w:r>
            <w:r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 xml:space="preserve">хуулийн 46 дугаар зүйлийн 46.2, </w:t>
            </w:r>
            <w:r w:rsidR="00742F2E" w:rsidRPr="003253BA">
              <w:rPr>
                <w:rFonts w:ascii="Arial" w:hAnsi="Arial" w:cs="Arial"/>
                <w:noProof/>
                <w:shd w:val="clear" w:color="auto" w:fill="FFFFFF"/>
                <w:lang w:val="mn-MN"/>
              </w:rPr>
              <w:t>46.3-т заасан ээлжит болон ээлжит бус хуралдааны тов, хэлэлцэх асуудлын дарааллыг тогтоож Хурлын даргын захирамжаар батлуулах;</w:t>
            </w:r>
          </w:p>
        </w:tc>
      </w:tr>
      <w:bookmarkEnd w:id="4"/>
    </w:tbl>
    <w:p w14:paraId="5EDDBA2F" w14:textId="77777777" w:rsidR="00840037" w:rsidRPr="003253BA" w:rsidRDefault="00840037">
      <w:pPr>
        <w:rPr>
          <w:noProof/>
          <w:lang w:val="mn-MN"/>
        </w:rPr>
      </w:pPr>
    </w:p>
    <w:sectPr w:rsidR="00840037" w:rsidRPr="003253BA" w:rsidSect="00757E04">
      <w:pgSz w:w="11907" w:h="16839" w:code="9"/>
      <w:pgMar w:top="1134" w:right="851" w:bottom="113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52C"/>
    <w:multiLevelType w:val="hybridMultilevel"/>
    <w:tmpl w:val="DBCA969E"/>
    <w:lvl w:ilvl="0" w:tplc="A74A73E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500019">
      <w:start w:val="1"/>
      <w:numFmt w:val="lowerLetter"/>
      <w:lvlText w:val="%2."/>
      <w:lvlJc w:val="left"/>
      <w:pPr>
        <w:ind w:left="1800" w:hanging="360"/>
      </w:pPr>
    </w:lvl>
    <w:lvl w:ilvl="2" w:tplc="0450001B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55491"/>
    <w:multiLevelType w:val="hybridMultilevel"/>
    <w:tmpl w:val="068C9E78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519B4"/>
    <w:multiLevelType w:val="hybridMultilevel"/>
    <w:tmpl w:val="666CD738"/>
    <w:lvl w:ilvl="0" w:tplc="04500011">
      <w:start w:val="1"/>
      <w:numFmt w:val="decimal"/>
      <w:lvlText w:val="%1)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225CF"/>
    <w:multiLevelType w:val="hybridMultilevel"/>
    <w:tmpl w:val="11F65EA4"/>
    <w:lvl w:ilvl="0" w:tplc="F84E80BC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F22AD"/>
    <w:multiLevelType w:val="hybridMultilevel"/>
    <w:tmpl w:val="DBCA969E"/>
    <w:lvl w:ilvl="0" w:tplc="A74A73E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500019">
      <w:start w:val="1"/>
      <w:numFmt w:val="lowerLetter"/>
      <w:lvlText w:val="%2."/>
      <w:lvlJc w:val="left"/>
      <w:pPr>
        <w:ind w:left="1800" w:hanging="360"/>
      </w:pPr>
    </w:lvl>
    <w:lvl w:ilvl="2" w:tplc="0450001B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B"/>
    <w:rsid w:val="00007C1C"/>
    <w:rsid w:val="00014062"/>
    <w:rsid w:val="0001615F"/>
    <w:rsid w:val="0002444B"/>
    <w:rsid w:val="00043FD5"/>
    <w:rsid w:val="0005134C"/>
    <w:rsid w:val="00051EED"/>
    <w:rsid w:val="0005518C"/>
    <w:rsid w:val="00057A2F"/>
    <w:rsid w:val="00071777"/>
    <w:rsid w:val="00074DD9"/>
    <w:rsid w:val="00076546"/>
    <w:rsid w:val="00077C6D"/>
    <w:rsid w:val="000923EC"/>
    <w:rsid w:val="00094315"/>
    <w:rsid w:val="000A3D4A"/>
    <w:rsid w:val="000B25A5"/>
    <w:rsid w:val="000C0999"/>
    <w:rsid w:val="000C21DB"/>
    <w:rsid w:val="000E56AE"/>
    <w:rsid w:val="000F1452"/>
    <w:rsid w:val="000F1BEA"/>
    <w:rsid w:val="00100EE5"/>
    <w:rsid w:val="001036CC"/>
    <w:rsid w:val="00103E89"/>
    <w:rsid w:val="00104C2C"/>
    <w:rsid w:val="0011251A"/>
    <w:rsid w:val="00124C08"/>
    <w:rsid w:val="00127084"/>
    <w:rsid w:val="0013398B"/>
    <w:rsid w:val="00135751"/>
    <w:rsid w:val="00136ED2"/>
    <w:rsid w:val="00140691"/>
    <w:rsid w:val="00142D48"/>
    <w:rsid w:val="00142EDA"/>
    <w:rsid w:val="0014638B"/>
    <w:rsid w:val="00150D8D"/>
    <w:rsid w:val="001669CE"/>
    <w:rsid w:val="00170B6B"/>
    <w:rsid w:val="001801E4"/>
    <w:rsid w:val="00183F88"/>
    <w:rsid w:val="0019367E"/>
    <w:rsid w:val="0019425E"/>
    <w:rsid w:val="001A1376"/>
    <w:rsid w:val="001A5EF8"/>
    <w:rsid w:val="001B5B6A"/>
    <w:rsid w:val="001C3EF0"/>
    <w:rsid w:val="001F7FF3"/>
    <w:rsid w:val="00200884"/>
    <w:rsid w:val="00207939"/>
    <w:rsid w:val="00214244"/>
    <w:rsid w:val="002207B2"/>
    <w:rsid w:val="0022266F"/>
    <w:rsid w:val="00226D93"/>
    <w:rsid w:val="002279F5"/>
    <w:rsid w:val="00244670"/>
    <w:rsid w:val="00256019"/>
    <w:rsid w:val="00264291"/>
    <w:rsid w:val="0026537B"/>
    <w:rsid w:val="00270913"/>
    <w:rsid w:val="002835F9"/>
    <w:rsid w:val="00284003"/>
    <w:rsid w:val="00290386"/>
    <w:rsid w:val="00290568"/>
    <w:rsid w:val="002B3809"/>
    <w:rsid w:val="002D3B15"/>
    <w:rsid w:val="002E72E9"/>
    <w:rsid w:val="002F44E7"/>
    <w:rsid w:val="00300502"/>
    <w:rsid w:val="0030120C"/>
    <w:rsid w:val="00322632"/>
    <w:rsid w:val="0032350A"/>
    <w:rsid w:val="003253BA"/>
    <w:rsid w:val="00342069"/>
    <w:rsid w:val="0034492B"/>
    <w:rsid w:val="003474BA"/>
    <w:rsid w:val="00355817"/>
    <w:rsid w:val="00357932"/>
    <w:rsid w:val="00360FD9"/>
    <w:rsid w:val="00370CFB"/>
    <w:rsid w:val="003807FA"/>
    <w:rsid w:val="00380FBB"/>
    <w:rsid w:val="00381157"/>
    <w:rsid w:val="00383E74"/>
    <w:rsid w:val="0038569F"/>
    <w:rsid w:val="00391CAA"/>
    <w:rsid w:val="00392385"/>
    <w:rsid w:val="003B0BD4"/>
    <w:rsid w:val="003B0CD4"/>
    <w:rsid w:val="003B2D37"/>
    <w:rsid w:val="003B6D44"/>
    <w:rsid w:val="003C09B3"/>
    <w:rsid w:val="003D2B6D"/>
    <w:rsid w:val="003F2A8A"/>
    <w:rsid w:val="003F2D81"/>
    <w:rsid w:val="00401E2B"/>
    <w:rsid w:val="0040526B"/>
    <w:rsid w:val="00415F81"/>
    <w:rsid w:val="004206D7"/>
    <w:rsid w:val="004267E1"/>
    <w:rsid w:val="00427482"/>
    <w:rsid w:val="00427533"/>
    <w:rsid w:val="004308DF"/>
    <w:rsid w:val="00455C99"/>
    <w:rsid w:val="004566BE"/>
    <w:rsid w:val="00462DD9"/>
    <w:rsid w:val="0046577F"/>
    <w:rsid w:val="00482C77"/>
    <w:rsid w:val="004872F6"/>
    <w:rsid w:val="0049439F"/>
    <w:rsid w:val="004A1102"/>
    <w:rsid w:val="004B4C3D"/>
    <w:rsid w:val="004C0D0D"/>
    <w:rsid w:val="004C2D9F"/>
    <w:rsid w:val="004C61DD"/>
    <w:rsid w:val="004E3BF4"/>
    <w:rsid w:val="004E5F66"/>
    <w:rsid w:val="005037CA"/>
    <w:rsid w:val="00504FD4"/>
    <w:rsid w:val="005149F1"/>
    <w:rsid w:val="005204CE"/>
    <w:rsid w:val="00520D13"/>
    <w:rsid w:val="00534439"/>
    <w:rsid w:val="00536B04"/>
    <w:rsid w:val="005406C5"/>
    <w:rsid w:val="00541180"/>
    <w:rsid w:val="00556C20"/>
    <w:rsid w:val="00561093"/>
    <w:rsid w:val="00562D3B"/>
    <w:rsid w:val="00567B23"/>
    <w:rsid w:val="00587070"/>
    <w:rsid w:val="00590684"/>
    <w:rsid w:val="00593CE9"/>
    <w:rsid w:val="00593FFA"/>
    <w:rsid w:val="0059455D"/>
    <w:rsid w:val="00595F1E"/>
    <w:rsid w:val="005A3792"/>
    <w:rsid w:val="005A3B76"/>
    <w:rsid w:val="005A5F2A"/>
    <w:rsid w:val="005A6185"/>
    <w:rsid w:val="005B598B"/>
    <w:rsid w:val="005C02EA"/>
    <w:rsid w:val="005C2189"/>
    <w:rsid w:val="005C3AE1"/>
    <w:rsid w:val="005C7AFE"/>
    <w:rsid w:val="005E607C"/>
    <w:rsid w:val="00603718"/>
    <w:rsid w:val="00607BDD"/>
    <w:rsid w:val="00607E59"/>
    <w:rsid w:val="006120DB"/>
    <w:rsid w:val="006138E2"/>
    <w:rsid w:val="006178A8"/>
    <w:rsid w:val="006435D3"/>
    <w:rsid w:val="00645536"/>
    <w:rsid w:val="00651FB8"/>
    <w:rsid w:val="00653186"/>
    <w:rsid w:val="00671BA8"/>
    <w:rsid w:val="00681BCC"/>
    <w:rsid w:val="00695714"/>
    <w:rsid w:val="00696288"/>
    <w:rsid w:val="006A16EB"/>
    <w:rsid w:val="006A4861"/>
    <w:rsid w:val="006B48BB"/>
    <w:rsid w:val="006B6B4A"/>
    <w:rsid w:val="006C3E1A"/>
    <w:rsid w:val="006E5026"/>
    <w:rsid w:val="00703F35"/>
    <w:rsid w:val="007158CE"/>
    <w:rsid w:val="007173EB"/>
    <w:rsid w:val="00721C86"/>
    <w:rsid w:val="00723FE1"/>
    <w:rsid w:val="007266D0"/>
    <w:rsid w:val="0073486A"/>
    <w:rsid w:val="00734BC2"/>
    <w:rsid w:val="00740556"/>
    <w:rsid w:val="0074250F"/>
    <w:rsid w:val="00742F2E"/>
    <w:rsid w:val="00745569"/>
    <w:rsid w:val="007514BD"/>
    <w:rsid w:val="00755D85"/>
    <w:rsid w:val="00756C42"/>
    <w:rsid w:val="00757E04"/>
    <w:rsid w:val="00766241"/>
    <w:rsid w:val="00793E2A"/>
    <w:rsid w:val="007A37AB"/>
    <w:rsid w:val="007A3901"/>
    <w:rsid w:val="007A5F29"/>
    <w:rsid w:val="007B3A78"/>
    <w:rsid w:val="007B3D43"/>
    <w:rsid w:val="007B7F5C"/>
    <w:rsid w:val="007C594A"/>
    <w:rsid w:val="007C65FC"/>
    <w:rsid w:val="007F2EC1"/>
    <w:rsid w:val="0081242A"/>
    <w:rsid w:val="0081356F"/>
    <w:rsid w:val="00821023"/>
    <w:rsid w:val="00834FE3"/>
    <w:rsid w:val="00840037"/>
    <w:rsid w:val="00842E6E"/>
    <w:rsid w:val="008473E9"/>
    <w:rsid w:val="00852365"/>
    <w:rsid w:val="00865BE2"/>
    <w:rsid w:val="008772C0"/>
    <w:rsid w:val="008A23BB"/>
    <w:rsid w:val="008B0497"/>
    <w:rsid w:val="008B4B25"/>
    <w:rsid w:val="008B7E76"/>
    <w:rsid w:val="008D3463"/>
    <w:rsid w:val="008D6F7A"/>
    <w:rsid w:val="008D6FF2"/>
    <w:rsid w:val="008E6935"/>
    <w:rsid w:val="008F1B2B"/>
    <w:rsid w:val="00906552"/>
    <w:rsid w:val="009223DF"/>
    <w:rsid w:val="009225CA"/>
    <w:rsid w:val="00947B83"/>
    <w:rsid w:val="009519E2"/>
    <w:rsid w:val="00952817"/>
    <w:rsid w:val="009617EA"/>
    <w:rsid w:val="009638FA"/>
    <w:rsid w:val="00973D9A"/>
    <w:rsid w:val="009926DB"/>
    <w:rsid w:val="00994023"/>
    <w:rsid w:val="009A01C8"/>
    <w:rsid w:val="009A525A"/>
    <w:rsid w:val="009C161B"/>
    <w:rsid w:val="009D5D39"/>
    <w:rsid w:val="009E0361"/>
    <w:rsid w:val="009E0439"/>
    <w:rsid w:val="009E5033"/>
    <w:rsid w:val="00A06FDC"/>
    <w:rsid w:val="00A5579D"/>
    <w:rsid w:val="00A55FF1"/>
    <w:rsid w:val="00A7655C"/>
    <w:rsid w:val="00A83EB7"/>
    <w:rsid w:val="00A83FA1"/>
    <w:rsid w:val="00A86310"/>
    <w:rsid w:val="00A87818"/>
    <w:rsid w:val="00A91ED5"/>
    <w:rsid w:val="00A9282D"/>
    <w:rsid w:val="00AA4A59"/>
    <w:rsid w:val="00AB515C"/>
    <w:rsid w:val="00AB53E1"/>
    <w:rsid w:val="00AC648D"/>
    <w:rsid w:val="00AF7986"/>
    <w:rsid w:val="00B00A68"/>
    <w:rsid w:val="00B02795"/>
    <w:rsid w:val="00B23B68"/>
    <w:rsid w:val="00B25636"/>
    <w:rsid w:val="00B31346"/>
    <w:rsid w:val="00B40278"/>
    <w:rsid w:val="00B5574D"/>
    <w:rsid w:val="00B55ECA"/>
    <w:rsid w:val="00B71E84"/>
    <w:rsid w:val="00B771DC"/>
    <w:rsid w:val="00B85EE0"/>
    <w:rsid w:val="00B93907"/>
    <w:rsid w:val="00B95F74"/>
    <w:rsid w:val="00BA2FBC"/>
    <w:rsid w:val="00BA527B"/>
    <w:rsid w:val="00BA7838"/>
    <w:rsid w:val="00BB294F"/>
    <w:rsid w:val="00BB6654"/>
    <w:rsid w:val="00BC0CCB"/>
    <w:rsid w:val="00BD284B"/>
    <w:rsid w:val="00BD7ED0"/>
    <w:rsid w:val="00BE121E"/>
    <w:rsid w:val="00BE37AB"/>
    <w:rsid w:val="00BE654F"/>
    <w:rsid w:val="00C1174C"/>
    <w:rsid w:val="00C146EA"/>
    <w:rsid w:val="00C206CD"/>
    <w:rsid w:val="00C22F6C"/>
    <w:rsid w:val="00C23AE6"/>
    <w:rsid w:val="00C318B3"/>
    <w:rsid w:val="00C47B61"/>
    <w:rsid w:val="00C650F8"/>
    <w:rsid w:val="00C72DCF"/>
    <w:rsid w:val="00C73904"/>
    <w:rsid w:val="00C877A0"/>
    <w:rsid w:val="00C976EC"/>
    <w:rsid w:val="00CB2796"/>
    <w:rsid w:val="00CB436C"/>
    <w:rsid w:val="00CB5BCB"/>
    <w:rsid w:val="00CC06A1"/>
    <w:rsid w:val="00CE3FFB"/>
    <w:rsid w:val="00CE42A4"/>
    <w:rsid w:val="00CE7AFA"/>
    <w:rsid w:val="00CF53BF"/>
    <w:rsid w:val="00CF63DC"/>
    <w:rsid w:val="00D06F70"/>
    <w:rsid w:val="00D1643B"/>
    <w:rsid w:val="00D25554"/>
    <w:rsid w:val="00D3546B"/>
    <w:rsid w:val="00D5539E"/>
    <w:rsid w:val="00D55CC8"/>
    <w:rsid w:val="00D63FA4"/>
    <w:rsid w:val="00D70F84"/>
    <w:rsid w:val="00DB623C"/>
    <w:rsid w:val="00DC01E2"/>
    <w:rsid w:val="00DC0662"/>
    <w:rsid w:val="00DC565B"/>
    <w:rsid w:val="00DC5A84"/>
    <w:rsid w:val="00DC700E"/>
    <w:rsid w:val="00DE1A24"/>
    <w:rsid w:val="00DE5718"/>
    <w:rsid w:val="00E070E1"/>
    <w:rsid w:val="00E206A1"/>
    <w:rsid w:val="00E22D20"/>
    <w:rsid w:val="00E24810"/>
    <w:rsid w:val="00E31B83"/>
    <w:rsid w:val="00E80C2A"/>
    <w:rsid w:val="00E81A76"/>
    <w:rsid w:val="00E8316D"/>
    <w:rsid w:val="00E930B0"/>
    <w:rsid w:val="00E952C7"/>
    <w:rsid w:val="00E961E8"/>
    <w:rsid w:val="00EA213C"/>
    <w:rsid w:val="00ED293C"/>
    <w:rsid w:val="00ED4EE9"/>
    <w:rsid w:val="00ED5057"/>
    <w:rsid w:val="00ED5530"/>
    <w:rsid w:val="00ED7537"/>
    <w:rsid w:val="00EE52AE"/>
    <w:rsid w:val="00EE5E60"/>
    <w:rsid w:val="00EF01BC"/>
    <w:rsid w:val="00EF3EF9"/>
    <w:rsid w:val="00F01D0E"/>
    <w:rsid w:val="00F06374"/>
    <w:rsid w:val="00F236A7"/>
    <w:rsid w:val="00F262CD"/>
    <w:rsid w:val="00F268F6"/>
    <w:rsid w:val="00F27B2C"/>
    <w:rsid w:val="00F3530A"/>
    <w:rsid w:val="00F444B8"/>
    <w:rsid w:val="00F57738"/>
    <w:rsid w:val="00F70CE6"/>
    <w:rsid w:val="00F96F61"/>
    <w:rsid w:val="00FA1669"/>
    <w:rsid w:val="00FC0383"/>
    <w:rsid w:val="00FC0604"/>
    <w:rsid w:val="00FC0FCF"/>
    <w:rsid w:val="00FD0B51"/>
    <w:rsid w:val="00FE0A75"/>
    <w:rsid w:val="00FE3B28"/>
    <w:rsid w:val="00FF1209"/>
    <w:rsid w:val="00FF3688"/>
    <w:rsid w:val="00FF4364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25CC"/>
  <w15:chartTrackingRefBased/>
  <w15:docId w15:val="{3FC3066C-1466-4B74-9334-4C47F6F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B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BB"/>
    <w:pPr>
      <w:spacing w:after="160" w:line="256" w:lineRule="auto"/>
      <w:ind w:left="720"/>
      <w:contextualSpacing/>
    </w:pPr>
    <w:rPr>
      <w:rFonts w:eastAsiaTheme="minorEastAsia" w:cs="Times New Roman"/>
      <w:lang w:val="mn-MN" w:eastAsia="mn-MN"/>
    </w:rPr>
  </w:style>
  <w:style w:type="table" w:styleId="TableGrid">
    <w:name w:val="Table Grid"/>
    <w:basedOn w:val="TableNormal"/>
    <w:uiPriority w:val="59"/>
    <w:rsid w:val="00A7655C"/>
    <w:pPr>
      <w:spacing w:after="0" w:line="240" w:lineRule="auto"/>
    </w:pPr>
    <w:rPr>
      <w:rFonts w:eastAsiaTheme="minorEastAsia" w:cs="Times New Roman"/>
      <w:lang w:eastAsia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657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6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Maral-Erdene</cp:lastModifiedBy>
  <cp:revision>214</cp:revision>
  <cp:lastPrinted>2023-04-10T07:57:00Z</cp:lastPrinted>
  <dcterms:created xsi:type="dcterms:W3CDTF">2022-03-24T10:48:00Z</dcterms:created>
  <dcterms:modified xsi:type="dcterms:W3CDTF">2023-04-10T07:57:00Z</dcterms:modified>
</cp:coreProperties>
</file>